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9FC51" w14:textId="241F8390" w:rsidR="00BF62F2" w:rsidRPr="00B1761F" w:rsidRDefault="195EBE7B" w:rsidP="64FC4373">
      <w:pPr>
        <w:rPr>
          <w:rFonts w:ascii="Arial" w:hAnsi="Arial" w:cs="Arial"/>
        </w:rPr>
      </w:pPr>
      <w:r w:rsidRPr="00B1761F">
        <w:rPr>
          <w:rFonts w:ascii="Arial" w:hAnsi="Arial" w:cs="Arial"/>
          <w:noProof/>
        </w:rPr>
        <w:drawing>
          <wp:inline distT="0" distB="0" distL="0" distR="0" wp14:anchorId="689D0B04" wp14:editId="5E5ECB9C">
            <wp:extent cx="2514600" cy="1057275"/>
            <wp:effectExtent l="0" t="0" r="0" b="0"/>
            <wp:docPr id="505159240" name="Picture 50515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057275"/>
                    </a:xfrm>
                    <a:prstGeom prst="rect">
                      <a:avLst/>
                    </a:prstGeom>
                  </pic:spPr>
                </pic:pic>
              </a:graphicData>
            </a:graphic>
          </wp:inline>
        </w:drawing>
      </w:r>
    </w:p>
    <w:p w14:paraId="72A1B121" w14:textId="5E172A9B" w:rsidR="195EBE7B" w:rsidRPr="00B1761F" w:rsidRDefault="195EBE7B" w:rsidP="64FC4373">
      <w:pPr>
        <w:pStyle w:val="Title"/>
        <w:spacing w:afterAutospacing="0" w:line="240" w:lineRule="auto"/>
        <w:rPr>
          <w:rFonts w:ascii="Arial" w:eastAsia="Arial" w:hAnsi="Arial" w:cs="Arial"/>
          <w:color w:val="000000" w:themeColor="text1"/>
          <w:sz w:val="40"/>
          <w:szCs w:val="40"/>
          <w:lang w:val="en-US"/>
        </w:rPr>
      </w:pPr>
      <w:r w:rsidRPr="00B1761F">
        <w:rPr>
          <w:rFonts w:ascii="Arial" w:eastAsia="Arial" w:hAnsi="Arial" w:cs="Arial"/>
          <w:b/>
          <w:bCs/>
          <w:color w:val="000000" w:themeColor="text1"/>
          <w:sz w:val="40"/>
          <w:szCs w:val="40"/>
        </w:rPr>
        <w:t xml:space="preserve">Make Your Mark </w:t>
      </w:r>
      <w:r w:rsidR="0005467D">
        <w:rPr>
          <w:rFonts w:ascii="Arial" w:eastAsia="Arial" w:hAnsi="Arial" w:cs="Arial"/>
          <w:b/>
          <w:bCs/>
          <w:color w:val="000000" w:themeColor="text1"/>
          <w:sz w:val="40"/>
          <w:szCs w:val="40"/>
        </w:rPr>
        <w:t xml:space="preserve">Inclusive Volunteering </w:t>
      </w:r>
      <w:r w:rsidRPr="00B1761F">
        <w:rPr>
          <w:rFonts w:ascii="Arial" w:eastAsia="Arial" w:hAnsi="Arial" w:cs="Arial"/>
          <w:b/>
          <w:bCs/>
          <w:color w:val="000000" w:themeColor="text1"/>
          <w:sz w:val="40"/>
          <w:szCs w:val="40"/>
        </w:rPr>
        <w:t>Conference 202</w:t>
      </w:r>
      <w:r w:rsidR="0005467D">
        <w:rPr>
          <w:rFonts w:ascii="Arial" w:eastAsia="Arial" w:hAnsi="Arial" w:cs="Arial"/>
          <w:b/>
          <w:bCs/>
          <w:color w:val="000000" w:themeColor="text1"/>
          <w:sz w:val="40"/>
          <w:szCs w:val="40"/>
        </w:rPr>
        <w:t>6</w:t>
      </w:r>
      <w:r w:rsidRPr="00B1761F">
        <w:rPr>
          <w:rFonts w:ascii="Arial" w:eastAsia="Arial" w:hAnsi="Arial" w:cs="Arial"/>
          <w:b/>
          <w:bCs/>
          <w:color w:val="000000" w:themeColor="text1"/>
          <w:sz w:val="40"/>
          <w:szCs w:val="40"/>
        </w:rPr>
        <w:t xml:space="preserve">: </w:t>
      </w:r>
      <w:r w:rsidR="0005467D">
        <w:rPr>
          <w:rFonts w:ascii="Arial" w:eastAsia="Arial" w:hAnsi="Arial" w:cs="Arial"/>
          <w:b/>
          <w:bCs/>
          <w:color w:val="000000" w:themeColor="text1"/>
          <w:sz w:val="40"/>
          <w:szCs w:val="40"/>
        </w:rPr>
        <w:t>Power in Partnership</w:t>
      </w:r>
    </w:p>
    <w:p w14:paraId="261A73A0" w14:textId="77777777" w:rsidR="00B1761F" w:rsidRPr="00B1761F" w:rsidRDefault="00B1761F" w:rsidP="64FC4373">
      <w:pPr>
        <w:pStyle w:val="Title"/>
        <w:spacing w:line="240" w:lineRule="auto"/>
        <w:rPr>
          <w:rFonts w:ascii="Arial" w:eastAsia="Arial" w:hAnsi="Arial" w:cs="Arial"/>
          <w:color w:val="000000" w:themeColor="text1"/>
          <w:sz w:val="40"/>
          <w:szCs w:val="40"/>
        </w:rPr>
      </w:pPr>
    </w:p>
    <w:p w14:paraId="624F26A1" w14:textId="68B29567" w:rsidR="195EBE7B" w:rsidRPr="00B1761F" w:rsidRDefault="00B1761F" w:rsidP="64FC4373">
      <w:pPr>
        <w:pStyle w:val="Title"/>
        <w:spacing w:line="240" w:lineRule="auto"/>
        <w:rPr>
          <w:rFonts w:ascii="Arial" w:eastAsia="Arial" w:hAnsi="Arial" w:cs="Arial"/>
          <w:b/>
          <w:bCs/>
          <w:color w:val="000000" w:themeColor="text1"/>
          <w:sz w:val="40"/>
          <w:szCs w:val="40"/>
        </w:rPr>
      </w:pPr>
      <w:proofErr w:type="gramStart"/>
      <w:r w:rsidRPr="00B1761F">
        <w:rPr>
          <w:rFonts w:ascii="Arial" w:eastAsia="Arial" w:hAnsi="Arial" w:cs="Arial"/>
          <w:b/>
          <w:bCs/>
          <w:color w:val="000000" w:themeColor="text1"/>
          <w:sz w:val="40"/>
          <w:szCs w:val="40"/>
        </w:rPr>
        <w:t>Teams</w:t>
      </w:r>
      <w:proofErr w:type="gramEnd"/>
      <w:r w:rsidRPr="00B1761F">
        <w:rPr>
          <w:rFonts w:ascii="Arial" w:eastAsia="Arial" w:hAnsi="Arial" w:cs="Arial"/>
          <w:b/>
          <w:bCs/>
          <w:color w:val="000000" w:themeColor="text1"/>
          <w:sz w:val="40"/>
          <w:szCs w:val="40"/>
        </w:rPr>
        <w:t xml:space="preserve"> guidance</w:t>
      </w:r>
    </w:p>
    <w:p w14:paraId="5C05B563" w14:textId="1E041EB5" w:rsidR="64FC4373" w:rsidRPr="00B1761F" w:rsidRDefault="195EBE7B" w:rsidP="64FC4373">
      <w:pPr>
        <w:rPr>
          <w:rFonts w:ascii="Arial" w:eastAsia="Arial" w:hAnsi="Arial" w:cs="Arial"/>
          <w:color w:val="000000" w:themeColor="text1"/>
        </w:rPr>
      </w:pPr>
      <w:r w:rsidRPr="00B1761F">
        <w:rPr>
          <w:rFonts w:ascii="Arial" w:eastAsia="Arial" w:hAnsi="Arial" w:cs="Arial"/>
          <w:color w:val="000000" w:themeColor="text1"/>
        </w:rPr>
        <w:t xml:space="preserve">We're looking forward to welcoming you to the Make Your Mark Conference on </w:t>
      </w:r>
      <w:r w:rsidR="0005467D">
        <w:rPr>
          <w:rFonts w:ascii="Arial" w:eastAsia="Arial" w:hAnsi="Arial" w:cs="Arial"/>
          <w:color w:val="000000" w:themeColor="text1"/>
        </w:rPr>
        <w:t>Wednesday</w:t>
      </w:r>
      <w:r w:rsidRPr="00B1761F">
        <w:rPr>
          <w:rFonts w:ascii="Arial" w:eastAsia="Arial" w:hAnsi="Arial" w:cs="Arial"/>
          <w:color w:val="000000" w:themeColor="text1"/>
        </w:rPr>
        <w:t xml:space="preserve"> </w:t>
      </w:r>
      <w:r w:rsidR="0005467D">
        <w:rPr>
          <w:rFonts w:ascii="Arial" w:eastAsia="Arial" w:hAnsi="Arial" w:cs="Arial"/>
          <w:color w:val="000000" w:themeColor="text1"/>
        </w:rPr>
        <w:t>4</w:t>
      </w:r>
      <w:r w:rsidRPr="00B1761F">
        <w:rPr>
          <w:rFonts w:ascii="Arial" w:eastAsia="Arial" w:hAnsi="Arial" w:cs="Arial"/>
          <w:color w:val="000000" w:themeColor="text1"/>
        </w:rPr>
        <w:t xml:space="preserve"> February 202</w:t>
      </w:r>
      <w:r w:rsidR="0005467D">
        <w:rPr>
          <w:rFonts w:ascii="Arial" w:eastAsia="Arial" w:hAnsi="Arial" w:cs="Arial"/>
          <w:color w:val="000000" w:themeColor="text1"/>
        </w:rPr>
        <w:t>6</w:t>
      </w:r>
      <w:r w:rsidRPr="00B1761F">
        <w:rPr>
          <w:rFonts w:ascii="Arial" w:eastAsia="Arial" w:hAnsi="Arial" w:cs="Arial"/>
          <w:color w:val="000000" w:themeColor="text1"/>
        </w:rPr>
        <w:t xml:space="preserve">! </w:t>
      </w:r>
    </w:p>
    <w:p w14:paraId="13B83931" w14:textId="07C06ED5" w:rsidR="64FC4373" w:rsidRPr="00B1761F" w:rsidRDefault="195EBE7B" w:rsidP="64FC4373">
      <w:pPr>
        <w:rPr>
          <w:rFonts w:ascii="Arial" w:eastAsia="Arial" w:hAnsi="Arial" w:cs="Arial"/>
          <w:color w:val="000000" w:themeColor="text1"/>
        </w:rPr>
      </w:pPr>
      <w:r w:rsidRPr="00B1761F">
        <w:rPr>
          <w:rFonts w:ascii="Arial" w:eastAsia="Arial" w:hAnsi="Arial" w:cs="Arial"/>
          <w:color w:val="000000" w:themeColor="text1"/>
        </w:rPr>
        <w:t>This document contains everything you need to know about how to join us</w:t>
      </w:r>
      <w:r w:rsidR="00B1761F" w:rsidRPr="00B1761F">
        <w:rPr>
          <w:rFonts w:ascii="Arial" w:eastAsia="Arial" w:hAnsi="Arial" w:cs="Arial"/>
          <w:color w:val="000000" w:themeColor="text1"/>
        </w:rPr>
        <w:t xml:space="preserve"> via Teams.</w:t>
      </w:r>
      <w:bookmarkStart w:id="0" w:name="_Toc1953916019"/>
      <w:bookmarkStart w:id="1" w:name="_Toc158902201"/>
      <w:bookmarkStart w:id="2" w:name="_Toc158902506"/>
      <w:bookmarkStart w:id="3" w:name="_Toc158902627"/>
      <w:bookmarkStart w:id="4" w:name="_Toc158902757"/>
    </w:p>
    <w:p w14:paraId="1CA3B691" w14:textId="0E5EDBEA" w:rsidR="24D9F0BC" w:rsidRPr="00B1761F" w:rsidRDefault="34EB6A68" w:rsidP="24D9F0BC">
      <w:pPr>
        <w:rPr>
          <w:rFonts w:ascii="Arial" w:eastAsia="Arial" w:hAnsi="Arial" w:cs="Arial"/>
          <w:color w:val="000000" w:themeColor="text1"/>
        </w:rPr>
      </w:pPr>
      <w:r w:rsidRPr="00B1761F">
        <w:rPr>
          <w:rFonts w:ascii="Arial" w:eastAsia="Arial" w:hAnsi="Arial" w:cs="Arial"/>
          <w:color w:val="000000" w:themeColor="text1"/>
        </w:rPr>
        <w:t xml:space="preserve">If you need any other information or help at any stage, please get in touch at </w:t>
      </w:r>
      <w:hyperlink r:id="rId11">
        <w:r w:rsidRPr="00B1761F">
          <w:rPr>
            <w:rStyle w:val="Hyperlink"/>
            <w:rFonts w:ascii="Arial" w:eastAsia="Arial" w:hAnsi="Arial" w:cs="Arial"/>
          </w:rPr>
          <w:t>hello@makeyourmark.scot</w:t>
        </w:r>
      </w:hyperlink>
      <w:r w:rsidRPr="00B1761F">
        <w:rPr>
          <w:rFonts w:ascii="Arial" w:eastAsia="Arial" w:hAnsi="Arial" w:cs="Arial"/>
          <w:color w:val="000000" w:themeColor="text1"/>
        </w:rPr>
        <w:t xml:space="preserve"> and let us know - we're happy to help. </w:t>
      </w:r>
      <w:bookmarkEnd w:id="0"/>
      <w:bookmarkEnd w:id="1"/>
      <w:bookmarkEnd w:id="2"/>
      <w:bookmarkEnd w:id="3"/>
      <w:bookmarkEnd w:id="4"/>
    </w:p>
    <w:p w14:paraId="12090D7A" w14:textId="77777777" w:rsidR="00B1761F" w:rsidRPr="00B1761F" w:rsidRDefault="00B1761F">
      <w:pPr>
        <w:pStyle w:val="TOCHeading"/>
        <w:rPr>
          <w:rFonts w:eastAsiaTheme="minorHAnsi"/>
          <w:color w:val="1E1E1E"/>
          <w:sz w:val="22"/>
          <w:szCs w:val="22"/>
          <w:lang w:val="en-GB"/>
        </w:rPr>
      </w:pPr>
    </w:p>
    <w:p w14:paraId="18B08FCD" w14:textId="77777777" w:rsidR="00B1761F" w:rsidRPr="00B1761F" w:rsidRDefault="00B1761F">
      <w:pPr>
        <w:pStyle w:val="TOCHeading"/>
        <w:rPr>
          <w:rFonts w:eastAsiaTheme="minorHAnsi"/>
          <w:color w:val="1E1E1E"/>
          <w:sz w:val="22"/>
          <w:szCs w:val="22"/>
          <w:lang w:val="en-GB"/>
        </w:rPr>
      </w:pPr>
    </w:p>
    <w:p w14:paraId="5CC6C561" w14:textId="77777777" w:rsidR="00B1761F" w:rsidRPr="00B1761F" w:rsidRDefault="00B1761F">
      <w:pPr>
        <w:pStyle w:val="TOCHeading"/>
        <w:rPr>
          <w:rFonts w:eastAsiaTheme="minorHAnsi"/>
          <w:color w:val="1E1E1E"/>
          <w:sz w:val="22"/>
          <w:szCs w:val="22"/>
          <w:lang w:val="en-GB"/>
        </w:rPr>
      </w:pPr>
    </w:p>
    <w:p w14:paraId="19897A2B" w14:textId="77777777" w:rsidR="00B1761F" w:rsidRPr="00B1761F" w:rsidRDefault="00B1761F">
      <w:pPr>
        <w:pStyle w:val="TOCHeading"/>
        <w:rPr>
          <w:rFonts w:eastAsiaTheme="minorHAnsi"/>
          <w:color w:val="1E1E1E"/>
          <w:sz w:val="22"/>
          <w:szCs w:val="22"/>
          <w:lang w:val="en-GB"/>
        </w:rPr>
      </w:pPr>
    </w:p>
    <w:p w14:paraId="5ED879F6" w14:textId="77777777" w:rsidR="00B1761F" w:rsidRPr="00B1761F" w:rsidRDefault="00B1761F">
      <w:pPr>
        <w:pStyle w:val="TOCHeading"/>
        <w:rPr>
          <w:rFonts w:eastAsiaTheme="minorHAnsi"/>
          <w:color w:val="1E1E1E"/>
          <w:sz w:val="22"/>
          <w:szCs w:val="22"/>
          <w:lang w:val="en-GB"/>
        </w:rPr>
      </w:pPr>
    </w:p>
    <w:p w14:paraId="713AB527" w14:textId="77777777" w:rsidR="00B1761F" w:rsidRPr="00B1761F" w:rsidRDefault="00B1761F">
      <w:pPr>
        <w:pStyle w:val="TOCHeading"/>
        <w:rPr>
          <w:rFonts w:eastAsiaTheme="minorHAnsi"/>
          <w:color w:val="1E1E1E"/>
          <w:sz w:val="22"/>
          <w:szCs w:val="22"/>
          <w:lang w:val="en-GB"/>
        </w:rPr>
      </w:pPr>
    </w:p>
    <w:p w14:paraId="31B07298" w14:textId="77777777" w:rsidR="00B1761F" w:rsidRPr="00B1761F" w:rsidRDefault="00B1761F" w:rsidP="00B1761F">
      <w:pPr>
        <w:rPr>
          <w:rFonts w:ascii="Arial" w:hAnsi="Arial" w:cs="Arial"/>
        </w:rPr>
      </w:pPr>
    </w:p>
    <w:p w14:paraId="64238E55" w14:textId="77777777" w:rsidR="00B1761F" w:rsidRPr="00B1761F" w:rsidRDefault="00B1761F" w:rsidP="00B1761F">
      <w:pPr>
        <w:rPr>
          <w:rFonts w:ascii="Arial" w:hAnsi="Arial" w:cs="Arial"/>
        </w:rPr>
      </w:pPr>
    </w:p>
    <w:p w14:paraId="1221F8E3" w14:textId="77777777" w:rsidR="00B1761F" w:rsidRPr="00B1761F" w:rsidRDefault="00B1761F" w:rsidP="00B1761F">
      <w:pPr>
        <w:rPr>
          <w:rFonts w:ascii="Arial" w:hAnsi="Arial" w:cs="Arial"/>
        </w:rPr>
      </w:pPr>
    </w:p>
    <w:p w14:paraId="230451E7" w14:textId="2B70F550" w:rsidR="00B1761F" w:rsidRPr="00B1761F" w:rsidRDefault="00B1761F">
      <w:pPr>
        <w:pStyle w:val="TOC1"/>
        <w:tabs>
          <w:tab w:val="right" w:leader="dot" w:pos="9488"/>
        </w:tabs>
        <w:rPr>
          <w:rFonts w:ascii="Arial" w:eastAsiaTheme="minorEastAsia" w:hAnsi="Arial" w:cs="Arial"/>
          <w:b w:val="0"/>
          <w:bCs w:val="0"/>
          <w:caps w:val="0"/>
          <w:noProof/>
          <w:color w:val="auto"/>
          <w:kern w:val="2"/>
          <w:sz w:val="24"/>
          <w:szCs w:val="24"/>
          <w:lang w:eastAsia="en-GB"/>
          <w14:ligatures w14:val="standardContextual"/>
        </w:rPr>
      </w:pPr>
      <w:r w:rsidRPr="00B1761F">
        <w:rPr>
          <w:rFonts w:ascii="Arial" w:hAnsi="Arial" w:cs="Arial"/>
          <w:sz w:val="24"/>
          <w:szCs w:val="24"/>
        </w:rPr>
        <w:lastRenderedPageBreak/>
        <w:fldChar w:fldCharType="begin"/>
      </w:r>
      <w:r w:rsidRPr="00B1761F">
        <w:rPr>
          <w:rFonts w:ascii="Arial" w:hAnsi="Arial" w:cs="Arial"/>
          <w:sz w:val="24"/>
          <w:szCs w:val="24"/>
        </w:rPr>
        <w:instrText xml:space="preserve"> TOC \o "1-2" \u </w:instrText>
      </w:r>
      <w:r w:rsidRPr="00B1761F">
        <w:rPr>
          <w:rFonts w:ascii="Arial" w:hAnsi="Arial" w:cs="Arial"/>
          <w:sz w:val="24"/>
          <w:szCs w:val="24"/>
        </w:rPr>
        <w:fldChar w:fldCharType="separate"/>
      </w:r>
      <w:r w:rsidRPr="00B1761F">
        <w:rPr>
          <w:rFonts w:ascii="Arial" w:hAnsi="Arial" w:cs="Arial"/>
          <w:noProof/>
          <w:sz w:val="24"/>
          <w:szCs w:val="24"/>
        </w:rPr>
        <w:t>Introduction</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_Toc182901831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3</w:t>
      </w:r>
      <w:r w:rsidRPr="00B1761F">
        <w:rPr>
          <w:rFonts w:ascii="Arial" w:hAnsi="Arial" w:cs="Arial"/>
          <w:noProof/>
          <w:sz w:val="24"/>
          <w:szCs w:val="24"/>
        </w:rPr>
        <w:fldChar w:fldCharType="end"/>
      </w:r>
    </w:p>
    <w:p w14:paraId="77C6DB17" w14:textId="4E5E0D29" w:rsidR="00B1761F" w:rsidRPr="00B1761F" w:rsidRDefault="00B1761F">
      <w:pPr>
        <w:pStyle w:val="TOC1"/>
        <w:tabs>
          <w:tab w:val="right" w:leader="dot" w:pos="9488"/>
        </w:tabs>
        <w:rPr>
          <w:rFonts w:ascii="Arial" w:eastAsiaTheme="minorEastAsia" w:hAnsi="Arial" w:cs="Arial"/>
          <w:b w:val="0"/>
          <w:bCs w:val="0"/>
          <w:caps w:val="0"/>
          <w:noProof/>
          <w:color w:val="auto"/>
          <w:kern w:val="2"/>
          <w:sz w:val="24"/>
          <w:szCs w:val="24"/>
          <w:lang w:eastAsia="en-GB"/>
          <w14:ligatures w14:val="standardContextual"/>
        </w:rPr>
      </w:pPr>
      <w:r w:rsidRPr="00B1761F">
        <w:rPr>
          <w:rFonts w:ascii="Arial" w:hAnsi="Arial" w:cs="Arial"/>
          <w:noProof/>
          <w:sz w:val="24"/>
          <w:szCs w:val="24"/>
        </w:rPr>
        <w:t>Join</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_Toc182901832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3</w:t>
      </w:r>
      <w:r w:rsidRPr="00B1761F">
        <w:rPr>
          <w:rFonts w:ascii="Arial" w:hAnsi="Arial" w:cs="Arial"/>
          <w:noProof/>
          <w:sz w:val="24"/>
          <w:szCs w:val="24"/>
        </w:rPr>
        <w:fldChar w:fldCharType="end"/>
      </w:r>
    </w:p>
    <w:p w14:paraId="22CFE8D5" w14:textId="4A2B430C"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Join by link</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_Toc182901833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3</w:t>
      </w:r>
      <w:r w:rsidRPr="00B1761F">
        <w:rPr>
          <w:rFonts w:ascii="Arial" w:hAnsi="Arial" w:cs="Arial"/>
          <w:noProof/>
          <w:sz w:val="24"/>
          <w:szCs w:val="24"/>
        </w:rPr>
        <w:fldChar w:fldCharType="end"/>
      </w:r>
    </w:p>
    <w:p w14:paraId="1D240760" w14:textId="236A9392"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Join from calendar or ID</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_Toc182901834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4</w:t>
      </w:r>
      <w:r w:rsidRPr="00B1761F">
        <w:rPr>
          <w:rFonts w:ascii="Arial" w:hAnsi="Arial" w:cs="Arial"/>
          <w:noProof/>
          <w:sz w:val="24"/>
          <w:szCs w:val="24"/>
        </w:rPr>
        <w:fldChar w:fldCharType="end"/>
      </w:r>
    </w:p>
    <w:p w14:paraId="0A3BB91B" w14:textId="63C5CBC1"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Join with a meeting ID from your Microsoft Teams app</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_Toc182901835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4</w:t>
      </w:r>
      <w:r w:rsidRPr="00B1761F">
        <w:rPr>
          <w:rFonts w:ascii="Arial" w:hAnsi="Arial" w:cs="Arial"/>
          <w:noProof/>
          <w:sz w:val="24"/>
          <w:szCs w:val="24"/>
        </w:rPr>
        <w:fldChar w:fldCharType="end"/>
      </w:r>
    </w:p>
    <w:p w14:paraId="3039025F" w14:textId="0A7EC098"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If you don’t have a Microsoft Teams account</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_Toc182901836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5</w:t>
      </w:r>
      <w:r w:rsidRPr="00B1761F">
        <w:rPr>
          <w:rFonts w:ascii="Arial" w:hAnsi="Arial" w:cs="Arial"/>
          <w:noProof/>
          <w:sz w:val="24"/>
          <w:szCs w:val="24"/>
        </w:rPr>
        <w:fldChar w:fldCharType="end"/>
      </w:r>
    </w:p>
    <w:p w14:paraId="161CCDE2" w14:textId="60F8107E" w:rsidR="00B1761F" w:rsidRPr="00B1761F" w:rsidRDefault="00B1761F">
      <w:pPr>
        <w:pStyle w:val="TOC1"/>
        <w:tabs>
          <w:tab w:val="right" w:leader="dot" w:pos="9488"/>
        </w:tabs>
        <w:rPr>
          <w:rFonts w:ascii="Arial" w:eastAsiaTheme="minorEastAsia" w:hAnsi="Arial" w:cs="Arial"/>
          <w:b w:val="0"/>
          <w:bCs w:val="0"/>
          <w:caps w:val="0"/>
          <w:noProof/>
          <w:color w:val="auto"/>
          <w:kern w:val="2"/>
          <w:sz w:val="24"/>
          <w:szCs w:val="24"/>
          <w:lang w:eastAsia="en-GB"/>
          <w14:ligatures w14:val="standardContextual"/>
        </w:rPr>
      </w:pPr>
      <w:r w:rsidRPr="00B1761F">
        <w:rPr>
          <w:rFonts w:ascii="Arial" w:hAnsi="Arial" w:cs="Arial"/>
          <w:noProof/>
          <w:sz w:val="24"/>
          <w:szCs w:val="24"/>
        </w:rPr>
        <w:t>Audio &amp; video settings</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_Toc182901837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6</w:t>
      </w:r>
      <w:r w:rsidRPr="00B1761F">
        <w:rPr>
          <w:rFonts w:ascii="Arial" w:hAnsi="Arial" w:cs="Arial"/>
          <w:noProof/>
          <w:sz w:val="24"/>
          <w:szCs w:val="24"/>
        </w:rPr>
        <w:fldChar w:fldCharType="end"/>
      </w:r>
    </w:p>
    <w:p w14:paraId="6A1302A2" w14:textId="191E3CDA"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Mute or unmute your microphone during a meeting</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_Toc182901838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6</w:t>
      </w:r>
      <w:r w:rsidRPr="00B1761F">
        <w:rPr>
          <w:rFonts w:ascii="Arial" w:hAnsi="Arial" w:cs="Arial"/>
          <w:noProof/>
          <w:sz w:val="24"/>
          <w:szCs w:val="24"/>
        </w:rPr>
        <w:fldChar w:fldCharType="end"/>
      </w:r>
    </w:p>
    <w:p w14:paraId="7658EF25" w14:textId="0867B867"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Using video in Microsoft Teams</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_Toc182901839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7</w:t>
      </w:r>
      <w:r w:rsidRPr="00B1761F">
        <w:rPr>
          <w:rFonts w:ascii="Arial" w:hAnsi="Arial" w:cs="Arial"/>
          <w:noProof/>
          <w:sz w:val="24"/>
          <w:szCs w:val="24"/>
        </w:rPr>
        <w:fldChar w:fldCharType="end"/>
      </w:r>
    </w:p>
    <w:p w14:paraId="4CDB46AB" w14:textId="695956FA" w:rsidR="00B1761F" w:rsidRPr="00B1761F" w:rsidRDefault="00B1761F">
      <w:pPr>
        <w:pStyle w:val="TOC1"/>
        <w:tabs>
          <w:tab w:val="right" w:leader="dot" w:pos="9488"/>
        </w:tabs>
        <w:rPr>
          <w:rFonts w:ascii="Arial" w:eastAsiaTheme="minorEastAsia" w:hAnsi="Arial" w:cs="Arial"/>
          <w:b w:val="0"/>
          <w:bCs w:val="0"/>
          <w:caps w:val="0"/>
          <w:noProof/>
          <w:color w:val="auto"/>
          <w:kern w:val="2"/>
          <w:sz w:val="24"/>
          <w:szCs w:val="24"/>
          <w:lang w:eastAsia="en-GB"/>
          <w14:ligatures w14:val="standardContextual"/>
        </w:rPr>
      </w:pPr>
      <w:r w:rsidRPr="00B1761F">
        <w:rPr>
          <w:rFonts w:ascii="Arial" w:hAnsi="Arial" w:cs="Arial"/>
          <w:noProof/>
          <w:sz w:val="24"/>
          <w:szCs w:val="24"/>
        </w:rPr>
        <w:t>Interact during a meeting</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_Toc182901840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9</w:t>
      </w:r>
      <w:r w:rsidRPr="00B1761F">
        <w:rPr>
          <w:rFonts w:ascii="Arial" w:hAnsi="Arial" w:cs="Arial"/>
          <w:noProof/>
          <w:sz w:val="24"/>
          <w:szCs w:val="24"/>
        </w:rPr>
        <w:fldChar w:fldCharType="end"/>
      </w:r>
    </w:p>
    <w:p w14:paraId="1332DB13" w14:textId="089E1803"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Raise your hand</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_Toc182901841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9</w:t>
      </w:r>
      <w:r w:rsidRPr="00B1761F">
        <w:rPr>
          <w:rFonts w:ascii="Arial" w:hAnsi="Arial" w:cs="Arial"/>
          <w:noProof/>
          <w:sz w:val="24"/>
          <w:szCs w:val="24"/>
        </w:rPr>
        <w:fldChar w:fldCharType="end"/>
      </w:r>
    </w:p>
    <w:p w14:paraId="210B3049" w14:textId="72BD45DF"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Lower your hand</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_Toc182901842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9</w:t>
      </w:r>
      <w:r w:rsidRPr="00B1761F">
        <w:rPr>
          <w:rFonts w:ascii="Arial" w:hAnsi="Arial" w:cs="Arial"/>
          <w:noProof/>
          <w:sz w:val="24"/>
          <w:szCs w:val="24"/>
        </w:rPr>
        <w:fldChar w:fldCharType="end"/>
      </w:r>
    </w:p>
    <w:p w14:paraId="454825D4" w14:textId="1069B693"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Reactions</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_Toc182901843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10</w:t>
      </w:r>
      <w:r w:rsidRPr="00B1761F">
        <w:rPr>
          <w:rFonts w:ascii="Arial" w:hAnsi="Arial" w:cs="Arial"/>
          <w:noProof/>
          <w:sz w:val="24"/>
          <w:szCs w:val="24"/>
        </w:rPr>
        <w:fldChar w:fldCharType="end"/>
      </w:r>
    </w:p>
    <w:p w14:paraId="7BE01087" w14:textId="1E66FBCB" w:rsidR="00B1761F" w:rsidRPr="00B1761F" w:rsidRDefault="00B1761F">
      <w:pPr>
        <w:pStyle w:val="TOC2"/>
        <w:tabs>
          <w:tab w:val="right" w:leader="dot" w:pos="9488"/>
        </w:tabs>
        <w:rPr>
          <w:rFonts w:ascii="Arial" w:eastAsiaTheme="minorEastAsia" w:hAnsi="Arial" w:cs="Arial"/>
          <w:smallCaps w:val="0"/>
          <w:noProof/>
          <w:color w:val="auto"/>
          <w:kern w:val="2"/>
          <w:sz w:val="24"/>
          <w:szCs w:val="24"/>
          <w:lang w:eastAsia="en-GB"/>
          <w14:ligatures w14:val="standardContextual"/>
        </w:rPr>
      </w:pPr>
      <w:r w:rsidRPr="00B1761F">
        <w:rPr>
          <w:rFonts w:ascii="Arial" w:hAnsi="Arial" w:cs="Arial"/>
          <w:noProof/>
          <w:sz w:val="24"/>
          <w:szCs w:val="24"/>
        </w:rPr>
        <w:t>Chat</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_Toc182901844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10</w:t>
      </w:r>
      <w:r w:rsidRPr="00B1761F">
        <w:rPr>
          <w:rFonts w:ascii="Arial" w:hAnsi="Arial" w:cs="Arial"/>
          <w:noProof/>
          <w:sz w:val="24"/>
          <w:szCs w:val="24"/>
        </w:rPr>
        <w:fldChar w:fldCharType="end"/>
      </w:r>
    </w:p>
    <w:p w14:paraId="5DE6F511" w14:textId="02F755ED" w:rsidR="00B1761F" w:rsidRPr="00B1761F" w:rsidRDefault="00B1761F">
      <w:pPr>
        <w:pStyle w:val="TOC1"/>
        <w:tabs>
          <w:tab w:val="right" w:leader="dot" w:pos="9488"/>
        </w:tabs>
        <w:rPr>
          <w:rFonts w:ascii="Arial" w:eastAsiaTheme="minorEastAsia" w:hAnsi="Arial" w:cs="Arial"/>
          <w:b w:val="0"/>
          <w:bCs w:val="0"/>
          <w:caps w:val="0"/>
          <w:noProof/>
          <w:color w:val="auto"/>
          <w:kern w:val="2"/>
          <w:sz w:val="24"/>
          <w:szCs w:val="24"/>
          <w:lang w:eastAsia="en-GB"/>
          <w14:ligatures w14:val="standardContextual"/>
        </w:rPr>
      </w:pPr>
      <w:r w:rsidRPr="00B1761F">
        <w:rPr>
          <w:rFonts w:ascii="Arial" w:hAnsi="Arial" w:cs="Arial"/>
          <w:noProof/>
          <w:sz w:val="24"/>
          <w:szCs w:val="24"/>
        </w:rPr>
        <w:t>Breakout rooms</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_Toc182901845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14</w:t>
      </w:r>
      <w:r w:rsidRPr="00B1761F">
        <w:rPr>
          <w:rFonts w:ascii="Arial" w:hAnsi="Arial" w:cs="Arial"/>
          <w:noProof/>
          <w:sz w:val="24"/>
          <w:szCs w:val="24"/>
        </w:rPr>
        <w:fldChar w:fldCharType="end"/>
      </w:r>
    </w:p>
    <w:p w14:paraId="005467EB" w14:textId="6C3E1F14" w:rsidR="00B1761F" w:rsidRPr="00B1761F" w:rsidRDefault="00B1761F">
      <w:pPr>
        <w:pStyle w:val="TOC1"/>
        <w:tabs>
          <w:tab w:val="right" w:leader="dot" w:pos="9488"/>
        </w:tabs>
        <w:rPr>
          <w:rFonts w:ascii="Arial" w:eastAsiaTheme="minorEastAsia" w:hAnsi="Arial" w:cs="Arial"/>
          <w:b w:val="0"/>
          <w:bCs w:val="0"/>
          <w:caps w:val="0"/>
          <w:noProof/>
          <w:color w:val="auto"/>
          <w:kern w:val="2"/>
          <w:sz w:val="24"/>
          <w:szCs w:val="24"/>
          <w:lang w:eastAsia="en-GB"/>
          <w14:ligatures w14:val="standardContextual"/>
        </w:rPr>
      </w:pPr>
      <w:r w:rsidRPr="00B1761F">
        <w:rPr>
          <w:rFonts w:ascii="Arial" w:hAnsi="Arial" w:cs="Arial"/>
          <w:noProof/>
          <w:sz w:val="24"/>
          <w:szCs w:val="24"/>
        </w:rPr>
        <w:t>Slido</w:t>
      </w:r>
      <w:r w:rsidRPr="00B1761F">
        <w:rPr>
          <w:rFonts w:ascii="Arial" w:hAnsi="Arial" w:cs="Arial"/>
          <w:noProof/>
          <w:sz w:val="24"/>
          <w:szCs w:val="24"/>
        </w:rPr>
        <w:tab/>
      </w:r>
      <w:r w:rsidRPr="00B1761F">
        <w:rPr>
          <w:rFonts w:ascii="Arial" w:hAnsi="Arial" w:cs="Arial"/>
          <w:noProof/>
          <w:sz w:val="24"/>
          <w:szCs w:val="24"/>
        </w:rPr>
        <w:fldChar w:fldCharType="begin"/>
      </w:r>
      <w:r w:rsidRPr="00B1761F">
        <w:rPr>
          <w:rFonts w:ascii="Arial" w:hAnsi="Arial" w:cs="Arial"/>
          <w:noProof/>
          <w:sz w:val="24"/>
          <w:szCs w:val="24"/>
        </w:rPr>
        <w:instrText xml:space="preserve"> PAGEREF _Toc182901846 \h </w:instrText>
      </w:r>
      <w:r w:rsidRPr="00B1761F">
        <w:rPr>
          <w:rFonts w:ascii="Arial" w:hAnsi="Arial" w:cs="Arial"/>
          <w:noProof/>
          <w:sz w:val="24"/>
          <w:szCs w:val="24"/>
        </w:rPr>
      </w:r>
      <w:r w:rsidRPr="00B1761F">
        <w:rPr>
          <w:rFonts w:ascii="Arial" w:hAnsi="Arial" w:cs="Arial"/>
          <w:noProof/>
          <w:sz w:val="24"/>
          <w:szCs w:val="24"/>
        </w:rPr>
        <w:fldChar w:fldCharType="separate"/>
      </w:r>
      <w:r w:rsidRPr="00B1761F">
        <w:rPr>
          <w:rFonts w:ascii="Arial" w:hAnsi="Arial" w:cs="Arial"/>
          <w:noProof/>
          <w:sz w:val="24"/>
          <w:szCs w:val="24"/>
        </w:rPr>
        <w:t>14</w:t>
      </w:r>
      <w:r w:rsidRPr="00B1761F">
        <w:rPr>
          <w:rFonts w:ascii="Arial" w:hAnsi="Arial" w:cs="Arial"/>
          <w:noProof/>
          <w:sz w:val="24"/>
          <w:szCs w:val="24"/>
        </w:rPr>
        <w:fldChar w:fldCharType="end"/>
      </w:r>
    </w:p>
    <w:p w14:paraId="46011753" w14:textId="41235493" w:rsidR="00B1761F" w:rsidRDefault="00B1761F" w:rsidP="00136BD6">
      <w:pPr>
        <w:pStyle w:val="Heading2"/>
        <w:rPr>
          <w:rFonts w:ascii="Arial" w:eastAsiaTheme="minorHAnsi" w:hAnsi="Arial" w:cs="Arial"/>
          <w:caps/>
          <w:sz w:val="24"/>
          <w:szCs w:val="24"/>
        </w:rPr>
      </w:pPr>
      <w:r w:rsidRPr="00B1761F">
        <w:rPr>
          <w:rFonts w:ascii="Arial" w:eastAsiaTheme="minorHAnsi" w:hAnsi="Arial" w:cs="Arial"/>
          <w:sz w:val="24"/>
          <w:szCs w:val="24"/>
        </w:rPr>
        <w:fldChar w:fldCharType="end"/>
      </w:r>
    </w:p>
    <w:p w14:paraId="2D7434B5" w14:textId="77777777" w:rsidR="00B1761F" w:rsidRDefault="00B1761F" w:rsidP="00B1761F"/>
    <w:p w14:paraId="2E8D7E66" w14:textId="77777777" w:rsidR="00B1761F" w:rsidRDefault="00B1761F" w:rsidP="00B1761F"/>
    <w:p w14:paraId="2B427043" w14:textId="77777777" w:rsidR="00B1761F" w:rsidRDefault="00B1761F" w:rsidP="00B1761F"/>
    <w:p w14:paraId="681CB1B8" w14:textId="77777777" w:rsidR="00B1761F" w:rsidRDefault="00B1761F" w:rsidP="00B1761F"/>
    <w:p w14:paraId="76C7C636" w14:textId="77777777" w:rsidR="00B1761F" w:rsidRPr="00B1761F" w:rsidRDefault="00B1761F" w:rsidP="00B1761F"/>
    <w:p w14:paraId="5D1D52E5" w14:textId="3C7A9709" w:rsidR="24D9F0BC" w:rsidRPr="00B1761F" w:rsidRDefault="6D48CA56" w:rsidP="00B1761F">
      <w:pPr>
        <w:pStyle w:val="Heading1"/>
      </w:pPr>
      <w:bookmarkStart w:id="5" w:name="_Toc182901831"/>
      <w:r w:rsidRPr="00B1761F">
        <w:lastRenderedPageBreak/>
        <w:t>Introduction</w:t>
      </w:r>
      <w:bookmarkEnd w:id="5"/>
    </w:p>
    <w:p w14:paraId="571F4CAF" w14:textId="4A1AB246" w:rsidR="64FC4373" w:rsidRPr="00B1761F" w:rsidRDefault="6D48CA56" w:rsidP="64FC4373">
      <w:pPr>
        <w:rPr>
          <w:rFonts w:ascii="Arial" w:eastAsia="Calibri" w:hAnsi="Arial" w:cs="Arial"/>
          <w:color w:val="000000" w:themeColor="text1"/>
        </w:rPr>
      </w:pPr>
      <w:r w:rsidRPr="00B1761F">
        <w:rPr>
          <w:rFonts w:ascii="Arial" w:eastAsia="Calibri" w:hAnsi="Arial" w:cs="Arial"/>
          <w:color w:val="000000" w:themeColor="text1"/>
        </w:rPr>
        <w:t>This guidance document provides information about using Microsoft Teams</w:t>
      </w:r>
      <w:r w:rsidR="002A3C08" w:rsidRPr="00B1761F">
        <w:rPr>
          <w:rFonts w:ascii="Arial" w:eastAsia="Calibri" w:hAnsi="Arial" w:cs="Arial"/>
          <w:color w:val="000000" w:themeColor="text1"/>
        </w:rPr>
        <w:t xml:space="preserve"> to join the conference online. </w:t>
      </w:r>
      <w:r w:rsidRPr="00B1761F">
        <w:rPr>
          <w:rFonts w:ascii="Arial" w:eastAsia="Calibri" w:hAnsi="Arial" w:cs="Arial"/>
          <w:color w:val="000000" w:themeColor="text1"/>
        </w:rPr>
        <w:t>The conference will be referred to as the “meeting” in this guidance, in line with Microsoft Teams language. This document combines text descriptions and screenshots of the process that is being described. Images include alt text.</w:t>
      </w:r>
    </w:p>
    <w:p w14:paraId="64B1DA0D" w14:textId="7D3614BF" w:rsidR="64FC4373" w:rsidRPr="00B1761F" w:rsidRDefault="6D48CA56" w:rsidP="64FC4373">
      <w:pPr>
        <w:rPr>
          <w:rFonts w:ascii="Arial" w:eastAsia="Calibri" w:hAnsi="Arial" w:cs="Arial"/>
          <w:color w:val="000000" w:themeColor="text1"/>
        </w:rPr>
      </w:pPr>
      <w:r w:rsidRPr="00B1761F">
        <w:rPr>
          <w:rFonts w:ascii="Arial" w:eastAsia="Calibri" w:hAnsi="Arial" w:cs="Arial"/>
          <w:color w:val="000000" w:themeColor="text1"/>
        </w:rPr>
        <w:t xml:space="preserve">During the conference, members of the </w:t>
      </w:r>
      <w:r w:rsidR="006F5F26" w:rsidRPr="00B1761F">
        <w:rPr>
          <w:rFonts w:ascii="Arial" w:eastAsia="Calibri" w:hAnsi="Arial" w:cs="Arial"/>
          <w:color w:val="000000" w:themeColor="text1"/>
        </w:rPr>
        <w:t>event team</w:t>
      </w:r>
      <w:r w:rsidRPr="00B1761F">
        <w:rPr>
          <w:rFonts w:ascii="Arial" w:eastAsia="Calibri" w:hAnsi="Arial" w:cs="Arial"/>
          <w:color w:val="000000" w:themeColor="text1"/>
        </w:rPr>
        <w:t xml:space="preserve"> will be in the Microsoft Teams meeting to provide support and assist with technology questions and troubleshooting. They will identify themselves verbally and via text in the chat function.</w:t>
      </w:r>
    </w:p>
    <w:p w14:paraId="7942C774" w14:textId="13BB7EE5" w:rsidR="6D48CA56" w:rsidRPr="00B1761F" w:rsidRDefault="6D48CA56" w:rsidP="24D9F0BC">
      <w:pPr>
        <w:rPr>
          <w:rFonts w:ascii="Arial" w:eastAsia="Calibri" w:hAnsi="Arial" w:cs="Arial"/>
          <w:color w:val="000000" w:themeColor="text1"/>
        </w:rPr>
      </w:pPr>
      <w:r w:rsidRPr="00B1761F">
        <w:rPr>
          <w:rFonts w:ascii="Arial" w:eastAsia="Calibri" w:hAnsi="Arial" w:cs="Arial"/>
          <w:color w:val="000000" w:themeColor="text1"/>
        </w:rPr>
        <w:t xml:space="preserve">If you are unfamiliar with the Microsoft Teams platform, you can access a variety of help and support videos and text via the </w:t>
      </w:r>
      <w:hyperlink r:id="rId12">
        <w:r w:rsidRPr="00B1761F">
          <w:rPr>
            <w:rStyle w:val="Hyperlink"/>
            <w:rFonts w:ascii="Arial" w:eastAsia="Calibri" w:hAnsi="Arial" w:cs="Arial"/>
          </w:rPr>
          <w:t>Microsoft Teams website</w:t>
        </w:r>
      </w:hyperlink>
      <w:r w:rsidRPr="00B1761F">
        <w:rPr>
          <w:rFonts w:ascii="Arial" w:eastAsia="Calibri" w:hAnsi="Arial" w:cs="Arial"/>
          <w:color w:val="000000" w:themeColor="text1"/>
        </w:rPr>
        <w:t>.</w:t>
      </w:r>
    </w:p>
    <w:p w14:paraId="7F501B8A" w14:textId="1EC6E41E" w:rsidR="64FC4373" w:rsidRPr="00B1761F" w:rsidRDefault="6D48CA56" w:rsidP="64FC4373">
      <w:pPr>
        <w:rPr>
          <w:rFonts w:ascii="Arial" w:eastAsia="Calibri" w:hAnsi="Arial" w:cs="Arial"/>
          <w:color w:val="000000" w:themeColor="text1"/>
        </w:rPr>
      </w:pPr>
      <w:r w:rsidRPr="00B1761F">
        <w:rPr>
          <w:rFonts w:ascii="Arial" w:eastAsia="Calibri" w:hAnsi="Arial" w:cs="Arial"/>
          <w:color w:val="000000" w:themeColor="text1"/>
        </w:rPr>
        <w:t xml:space="preserve">If you have further questions after reviewing this guidance, please contact </w:t>
      </w:r>
      <w:hyperlink r:id="rId13">
        <w:r w:rsidR="00B94125" w:rsidRPr="00B1761F">
          <w:rPr>
            <w:rStyle w:val="Hyperlink"/>
            <w:rFonts w:ascii="Arial" w:eastAsia="Calibri" w:hAnsi="Arial" w:cs="Arial"/>
          </w:rPr>
          <w:t>developmentandcommunity@hes.scot</w:t>
        </w:r>
      </w:hyperlink>
      <w:r w:rsidR="00B94125" w:rsidRPr="00B1761F">
        <w:rPr>
          <w:rFonts w:ascii="Arial" w:eastAsia="Calibri" w:hAnsi="Arial" w:cs="Arial"/>
          <w:color w:val="000000" w:themeColor="text1"/>
        </w:rPr>
        <w:t xml:space="preserve"> </w:t>
      </w:r>
      <w:r w:rsidRPr="00B1761F">
        <w:rPr>
          <w:rFonts w:ascii="Arial" w:eastAsia="Calibri" w:hAnsi="Arial" w:cs="Arial"/>
          <w:color w:val="000000" w:themeColor="text1"/>
        </w:rPr>
        <w:t>for support.</w:t>
      </w:r>
    </w:p>
    <w:p w14:paraId="51E4EF9D" w14:textId="1E430A8D" w:rsidR="24D9F0BC" w:rsidRPr="00B1761F" w:rsidRDefault="6D48CA56" w:rsidP="00B1761F">
      <w:pPr>
        <w:pStyle w:val="Heading1"/>
      </w:pPr>
      <w:bookmarkStart w:id="6" w:name="_Toc182901832"/>
      <w:r w:rsidRPr="00B1761F">
        <w:t>Join</w:t>
      </w:r>
      <w:bookmarkEnd w:id="6"/>
    </w:p>
    <w:p w14:paraId="7C379670" w14:textId="22DF2F0B" w:rsidR="6D48CA56" w:rsidRPr="00B1761F" w:rsidRDefault="6D48CA56" w:rsidP="00B1761F">
      <w:pPr>
        <w:pStyle w:val="Heading2"/>
        <w:rPr>
          <w:rFonts w:ascii="Arial" w:hAnsi="Arial" w:cs="Arial"/>
        </w:rPr>
      </w:pPr>
      <w:bookmarkStart w:id="7" w:name="_Toc182901833"/>
      <w:r w:rsidRPr="00B1761F">
        <w:rPr>
          <w:rFonts w:ascii="Arial" w:hAnsi="Arial" w:cs="Arial"/>
        </w:rPr>
        <w:t>Join by link</w:t>
      </w:r>
      <w:bookmarkEnd w:id="7"/>
    </w:p>
    <w:p w14:paraId="519B86D5" w14:textId="21C4EE9D" w:rsidR="6D48CA56" w:rsidRPr="00B1761F" w:rsidRDefault="6D48CA56" w:rsidP="24D9F0BC">
      <w:pPr>
        <w:spacing w:beforeAutospacing="1" w:line="240" w:lineRule="auto"/>
        <w:rPr>
          <w:rFonts w:ascii="Arial" w:eastAsia="Calibri" w:hAnsi="Arial" w:cs="Arial"/>
        </w:rPr>
      </w:pPr>
      <w:r w:rsidRPr="00B1761F">
        <w:rPr>
          <w:rFonts w:ascii="Arial" w:eastAsia="Calibri" w:hAnsi="Arial" w:cs="Arial"/>
        </w:rPr>
        <w:t xml:space="preserve">All you need to join the Microsoft Teams meeting is a </w:t>
      </w:r>
      <w:r w:rsidR="004818F7">
        <w:rPr>
          <w:rFonts w:ascii="Arial" w:eastAsia="Calibri" w:hAnsi="Arial" w:cs="Arial"/>
        </w:rPr>
        <w:t xml:space="preserve">link. This will be emailed to you in the days preceding the conference, as well as on the morning of. If you haven’t received the link the morning of the conference, email us at </w:t>
      </w:r>
      <w:hyperlink r:id="rId14" w:history="1">
        <w:r w:rsidR="004818F7" w:rsidRPr="00C77373">
          <w:rPr>
            <w:rStyle w:val="Hyperlink"/>
            <w:rFonts w:ascii="Arial" w:eastAsia="Calibri" w:hAnsi="Arial" w:cs="Arial"/>
          </w:rPr>
          <w:t>hello@makeyourmark.scot</w:t>
        </w:r>
      </w:hyperlink>
      <w:r w:rsidR="004818F7">
        <w:rPr>
          <w:rFonts w:ascii="Arial" w:eastAsia="Calibri" w:hAnsi="Arial" w:cs="Arial"/>
        </w:rPr>
        <w:t>.</w:t>
      </w:r>
    </w:p>
    <w:p w14:paraId="451FF361" w14:textId="0CF88144" w:rsidR="24D9F0BC" w:rsidRPr="00B1761F" w:rsidRDefault="6D48CA56" w:rsidP="24D9F0BC">
      <w:pPr>
        <w:spacing w:beforeAutospacing="1" w:line="240" w:lineRule="auto"/>
        <w:rPr>
          <w:rFonts w:ascii="Arial" w:eastAsia="Calibri" w:hAnsi="Arial" w:cs="Arial"/>
        </w:rPr>
      </w:pPr>
      <w:r w:rsidRPr="00B1761F">
        <w:rPr>
          <w:rFonts w:ascii="Arial" w:hAnsi="Arial" w:cs="Arial"/>
          <w:noProof/>
        </w:rPr>
        <w:drawing>
          <wp:inline distT="0" distB="0" distL="0" distR="0" wp14:anchorId="40763C5C" wp14:editId="4C94F6E7">
            <wp:extent cx="2171700" cy="971550"/>
            <wp:effectExtent l="0" t="0" r="0" b="0"/>
            <wp:docPr id="1300524402" name="Picture 1300524402" descr="Image of joining link for Microsoft Teams with highlighted text of Click here to join th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71700" cy="971550"/>
                    </a:xfrm>
                    <a:prstGeom prst="rect">
                      <a:avLst/>
                    </a:prstGeom>
                  </pic:spPr>
                </pic:pic>
              </a:graphicData>
            </a:graphic>
          </wp:inline>
        </w:drawing>
      </w:r>
    </w:p>
    <w:p w14:paraId="6511DD49" w14:textId="1625846F" w:rsidR="64FC4373" w:rsidRPr="00B1761F" w:rsidRDefault="6D48CA56" w:rsidP="64FC4373">
      <w:pPr>
        <w:spacing w:beforeAutospacing="1" w:line="240" w:lineRule="auto"/>
        <w:rPr>
          <w:rFonts w:ascii="Arial" w:eastAsia="Calibri" w:hAnsi="Arial" w:cs="Arial"/>
        </w:rPr>
      </w:pPr>
      <w:r w:rsidRPr="00B1761F">
        <w:rPr>
          <w:rFonts w:ascii="Arial" w:eastAsia="Calibri" w:hAnsi="Arial" w:cs="Arial"/>
        </w:rPr>
        <w:t>Select </w:t>
      </w:r>
      <w:r w:rsidRPr="00B1761F">
        <w:rPr>
          <w:rFonts w:ascii="Arial" w:eastAsia="Calibri" w:hAnsi="Arial" w:cs="Arial"/>
          <w:b/>
          <w:bCs/>
        </w:rPr>
        <w:t>Click here to join the meeting </w:t>
      </w:r>
      <w:r w:rsidRPr="00B1761F">
        <w:rPr>
          <w:rFonts w:ascii="Arial" w:eastAsia="Calibri" w:hAnsi="Arial" w:cs="Arial"/>
        </w:rPr>
        <w:t>in your meeting invite to be taken to a page where you can choose to either join on the web or download the desktop app. If you already have the Microsoft Teams app, the meeting will open there automatically.</w:t>
      </w:r>
    </w:p>
    <w:p w14:paraId="2C96D626" w14:textId="5D224B00" w:rsidR="64FC4373" w:rsidRPr="00B1761F" w:rsidRDefault="6D48CA56" w:rsidP="64FC4373">
      <w:pPr>
        <w:spacing w:beforeAutospacing="1" w:line="240" w:lineRule="auto"/>
        <w:rPr>
          <w:rFonts w:ascii="Arial" w:eastAsia="Calibri" w:hAnsi="Arial" w:cs="Arial"/>
        </w:rPr>
      </w:pPr>
      <w:r w:rsidRPr="00B1761F">
        <w:rPr>
          <w:rFonts w:ascii="Arial" w:eastAsia="Calibri" w:hAnsi="Arial" w:cs="Arial"/>
        </w:rPr>
        <w:t>If you don’t have a Microsoft Teams account, you can enter your name to join the meeting. If you do have a Microsoft Teams account, select </w:t>
      </w:r>
      <w:r w:rsidRPr="00B1761F">
        <w:rPr>
          <w:rFonts w:ascii="Arial" w:eastAsia="Calibri" w:hAnsi="Arial" w:cs="Arial"/>
          <w:b/>
          <w:bCs/>
        </w:rPr>
        <w:t xml:space="preserve">Sign </w:t>
      </w:r>
      <w:r w:rsidRPr="00B1761F">
        <w:rPr>
          <w:rFonts w:ascii="Arial" w:eastAsia="Calibri" w:hAnsi="Arial" w:cs="Arial"/>
          <w:b/>
          <w:bCs/>
        </w:rPr>
        <w:lastRenderedPageBreak/>
        <w:t>in </w:t>
      </w:r>
      <w:r w:rsidRPr="00B1761F">
        <w:rPr>
          <w:rFonts w:ascii="Arial" w:eastAsia="Calibri" w:hAnsi="Arial" w:cs="Arial"/>
        </w:rPr>
        <w:t xml:space="preserve">to join. Then you will enter the meeting lobby where the </w:t>
      </w:r>
      <w:r w:rsidR="003C1526" w:rsidRPr="00B1761F">
        <w:rPr>
          <w:rFonts w:ascii="Arial" w:eastAsia="Calibri" w:hAnsi="Arial" w:cs="Arial"/>
        </w:rPr>
        <w:t>event team</w:t>
      </w:r>
      <w:r w:rsidRPr="00B1761F">
        <w:rPr>
          <w:rFonts w:ascii="Arial" w:eastAsia="Calibri" w:hAnsi="Arial" w:cs="Arial"/>
        </w:rPr>
        <w:t xml:space="preserve"> will admit you.</w:t>
      </w:r>
    </w:p>
    <w:p w14:paraId="73FCD46B" w14:textId="538DB715" w:rsidR="6D48CA56" w:rsidRPr="00B1761F" w:rsidRDefault="6D48CA56" w:rsidP="00B1761F">
      <w:pPr>
        <w:pStyle w:val="Heading2"/>
        <w:rPr>
          <w:rFonts w:ascii="Arial" w:hAnsi="Arial" w:cs="Arial"/>
        </w:rPr>
      </w:pPr>
      <w:bookmarkStart w:id="8" w:name="_Toc182901834"/>
      <w:r w:rsidRPr="00B1761F">
        <w:rPr>
          <w:rFonts w:ascii="Arial" w:hAnsi="Arial" w:cs="Arial"/>
        </w:rPr>
        <w:t>Join from calendar or ID</w:t>
      </w:r>
      <w:bookmarkEnd w:id="8"/>
    </w:p>
    <w:p w14:paraId="3BC0E648" w14:textId="485515B9" w:rsidR="24D9F0BC" w:rsidRPr="00B1761F" w:rsidRDefault="6D48CA56" w:rsidP="24D9F0BC">
      <w:pPr>
        <w:pStyle w:val="ListParagraph"/>
        <w:numPr>
          <w:ilvl w:val="0"/>
          <w:numId w:val="30"/>
        </w:numPr>
        <w:spacing w:beforeAutospacing="1" w:line="240" w:lineRule="auto"/>
        <w:ind w:left="426"/>
        <w:rPr>
          <w:rFonts w:ascii="Arial" w:eastAsia="Calibri" w:hAnsi="Arial" w:cs="Arial"/>
        </w:rPr>
      </w:pPr>
      <w:r w:rsidRPr="00B1761F">
        <w:rPr>
          <w:rFonts w:ascii="Arial" w:eastAsia="Calibri" w:hAnsi="Arial" w:cs="Arial"/>
        </w:rPr>
        <w:t>Select </w:t>
      </w:r>
      <w:r w:rsidRPr="00B1761F">
        <w:rPr>
          <w:rFonts w:ascii="Arial" w:eastAsia="Calibri" w:hAnsi="Arial" w:cs="Arial"/>
          <w:b/>
          <w:bCs/>
        </w:rPr>
        <w:t>Calendar </w:t>
      </w:r>
      <w:r w:rsidRPr="00B1761F">
        <w:rPr>
          <w:rFonts w:ascii="Arial" w:eastAsia="Calibri" w:hAnsi="Arial" w:cs="Arial"/>
        </w:rPr>
        <w:t>on the left side of Microsoft Teams to view your meetings.</w:t>
      </w:r>
    </w:p>
    <w:p w14:paraId="15A5B87E" w14:textId="032F2C42" w:rsidR="24D9F0BC" w:rsidRPr="00B1761F" w:rsidRDefault="6D48CA56" w:rsidP="00136BD6">
      <w:pPr>
        <w:spacing w:beforeAutospacing="1" w:line="240" w:lineRule="auto"/>
        <w:rPr>
          <w:rFonts w:ascii="Arial" w:eastAsia="Calibri" w:hAnsi="Arial" w:cs="Arial"/>
        </w:rPr>
      </w:pPr>
      <w:r w:rsidRPr="00B1761F">
        <w:rPr>
          <w:rFonts w:ascii="Arial" w:hAnsi="Arial" w:cs="Arial"/>
          <w:noProof/>
        </w:rPr>
        <w:drawing>
          <wp:inline distT="0" distB="0" distL="0" distR="0" wp14:anchorId="2954E0BC" wp14:editId="16EDA2FD">
            <wp:extent cx="3286125" cy="1933575"/>
            <wp:effectExtent l="0" t="0" r="0" b="0"/>
            <wp:docPr id="271055101" name="Picture 271055101" descr="Image of Microsoft Teams calendar view with calendar en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86125" cy="1933575"/>
                    </a:xfrm>
                    <a:prstGeom prst="rect">
                      <a:avLst/>
                    </a:prstGeom>
                  </pic:spPr>
                </pic:pic>
              </a:graphicData>
            </a:graphic>
          </wp:inline>
        </w:drawing>
      </w:r>
    </w:p>
    <w:p w14:paraId="1ACCE236" w14:textId="4E1B4DD8" w:rsidR="64FC4373" w:rsidRPr="00B1761F" w:rsidRDefault="6D48CA56" w:rsidP="64FC4373">
      <w:pPr>
        <w:pStyle w:val="ListParagraph"/>
        <w:numPr>
          <w:ilvl w:val="0"/>
          <w:numId w:val="30"/>
        </w:numPr>
        <w:spacing w:beforeAutospacing="1" w:line="240" w:lineRule="auto"/>
        <w:ind w:left="426"/>
        <w:rPr>
          <w:rFonts w:ascii="Arial" w:eastAsia="Calibri" w:hAnsi="Arial" w:cs="Arial"/>
        </w:rPr>
      </w:pPr>
      <w:r w:rsidRPr="00B1761F">
        <w:rPr>
          <w:rFonts w:ascii="Arial" w:eastAsia="Calibri" w:hAnsi="Arial" w:cs="Arial"/>
        </w:rPr>
        <w:t>Find the meeting you want and select </w:t>
      </w:r>
      <w:r w:rsidRPr="00B1761F">
        <w:rPr>
          <w:rFonts w:ascii="Arial" w:eastAsia="Calibri" w:hAnsi="Arial" w:cs="Arial"/>
          <w:b/>
          <w:bCs/>
        </w:rPr>
        <w:t>Join</w:t>
      </w:r>
      <w:r w:rsidRPr="00B1761F">
        <w:rPr>
          <w:rFonts w:ascii="Arial" w:eastAsia="Calibri" w:hAnsi="Arial" w:cs="Arial"/>
        </w:rPr>
        <w:t>. Alternatively, when the meeting is started, you'll get a notification you can use to join.</w:t>
      </w:r>
    </w:p>
    <w:p w14:paraId="0B529F30" w14:textId="53990C09" w:rsidR="6D48CA56" w:rsidRPr="00B1761F" w:rsidRDefault="6D48CA56" w:rsidP="00B1761F">
      <w:pPr>
        <w:pStyle w:val="Heading2"/>
        <w:rPr>
          <w:rFonts w:ascii="Arial" w:hAnsi="Arial" w:cs="Arial"/>
        </w:rPr>
      </w:pPr>
      <w:bookmarkStart w:id="9" w:name="_Toc182901835"/>
      <w:r w:rsidRPr="00B1761F">
        <w:rPr>
          <w:rFonts w:ascii="Arial" w:hAnsi="Arial" w:cs="Arial"/>
        </w:rPr>
        <w:t>Join with a meeting ID from your Microsoft Teams app</w:t>
      </w:r>
      <w:bookmarkEnd w:id="9"/>
    </w:p>
    <w:p w14:paraId="4E8466A8" w14:textId="01A21D9A" w:rsidR="24D9F0BC" w:rsidRPr="00B1761F" w:rsidRDefault="6D48CA56" w:rsidP="24D9F0BC">
      <w:pPr>
        <w:pStyle w:val="ListParagraph"/>
        <w:numPr>
          <w:ilvl w:val="0"/>
          <w:numId w:val="28"/>
        </w:numPr>
        <w:spacing w:beforeAutospacing="1" w:line="240" w:lineRule="auto"/>
        <w:ind w:left="284"/>
        <w:rPr>
          <w:rFonts w:ascii="Arial" w:eastAsia="Calibri" w:hAnsi="Arial" w:cs="Arial"/>
        </w:rPr>
      </w:pPr>
      <w:r w:rsidRPr="00B1761F">
        <w:rPr>
          <w:rFonts w:ascii="Arial" w:eastAsia="Calibri" w:hAnsi="Arial" w:cs="Arial"/>
        </w:rPr>
        <w:t>From your Microsoft Teams Calendar, select </w:t>
      </w:r>
      <w:r w:rsidRPr="00B1761F">
        <w:rPr>
          <w:rFonts w:ascii="Arial" w:eastAsia="Calibri" w:hAnsi="Arial" w:cs="Arial"/>
          <w:b/>
          <w:bCs/>
        </w:rPr>
        <w:t>Join with an ID</w:t>
      </w:r>
      <w:r w:rsidRPr="00B1761F">
        <w:rPr>
          <w:rFonts w:ascii="Arial" w:eastAsia="Calibri" w:hAnsi="Arial" w:cs="Arial"/>
        </w:rPr>
        <w:t>.</w:t>
      </w:r>
    </w:p>
    <w:p w14:paraId="6E79B408" w14:textId="58D4C633" w:rsidR="64FC4373" w:rsidRPr="00B1761F" w:rsidRDefault="6D48CA56" w:rsidP="64FC4373">
      <w:pPr>
        <w:spacing w:beforeAutospacing="1" w:line="240" w:lineRule="auto"/>
        <w:rPr>
          <w:rFonts w:ascii="Arial" w:eastAsia="Calibri" w:hAnsi="Arial" w:cs="Arial"/>
        </w:rPr>
      </w:pPr>
      <w:r w:rsidRPr="00B1761F">
        <w:rPr>
          <w:rFonts w:ascii="Arial" w:hAnsi="Arial" w:cs="Arial"/>
          <w:noProof/>
        </w:rPr>
        <w:drawing>
          <wp:inline distT="0" distB="0" distL="0" distR="0" wp14:anchorId="4E9053E4" wp14:editId="04278A7D">
            <wp:extent cx="3124200" cy="2228850"/>
            <wp:effectExtent l="0" t="0" r="0" b="0"/>
            <wp:docPr id="1940289783" name="Picture 1940289783" descr="Image showing the join with meeting ID button in the top right of the Microsoft Teams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289783"/>
                    <pic:cNvPicPr/>
                  </pic:nvPicPr>
                  <pic:blipFill>
                    <a:blip r:embed="rId17">
                      <a:extLst>
                        <a:ext uri="{28A0092B-C50C-407E-A947-70E740481C1C}">
                          <a14:useLocalDpi xmlns:a14="http://schemas.microsoft.com/office/drawing/2010/main" val="0"/>
                        </a:ext>
                      </a:extLst>
                    </a:blip>
                    <a:stretch>
                      <a:fillRect/>
                    </a:stretch>
                  </pic:blipFill>
                  <pic:spPr>
                    <a:xfrm>
                      <a:off x="0" y="0"/>
                      <a:ext cx="3124200" cy="2228850"/>
                    </a:xfrm>
                    <a:prstGeom prst="rect">
                      <a:avLst/>
                    </a:prstGeom>
                  </pic:spPr>
                </pic:pic>
              </a:graphicData>
            </a:graphic>
          </wp:inline>
        </w:drawing>
      </w:r>
    </w:p>
    <w:p w14:paraId="171C22DF" w14:textId="71C2B457" w:rsidR="24D9F0BC" w:rsidRPr="00B1761F" w:rsidRDefault="6D48CA56" w:rsidP="24D9F0BC">
      <w:pPr>
        <w:spacing w:beforeAutospacing="1" w:line="240" w:lineRule="auto"/>
        <w:rPr>
          <w:rFonts w:ascii="Arial" w:eastAsia="Calibri" w:hAnsi="Arial" w:cs="Arial"/>
        </w:rPr>
      </w:pPr>
      <w:r w:rsidRPr="00B1761F">
        <w:rPr>
          <w:rFonts w:ascii="Arial" w:eastAsia="Calibri" w:hAnsi="Arial" w:cs="Arial"/>
        </w:rPr>
        <w:t>2. Enter a meeting ID and passcode. To find both the meeting ID and passcode, go to your calendar in Microsoft Outlook. Open the meeting you want to join. At the bottom of the meeting invitation under </w:t>
      </w:r>
      <w:proofErr w:type="gramStart"/>
      <w:r w:rsidRPr="00B1761F">
        <w:rPr>
          <w:rFonts w:ascii="Arial" w:eastAsia="Calibri" w:hAnsi="Arial" w:cs="Arial"/>
          <w:b/>
          <w:bCs/>
        </w:rPr>
        <w:t>Or</w:t>
      </w:r>
      <w:proofErr w:type="gramEnd"/>
      <w:r w:rsidRPr="00B1761F">
        <w:rPr>
          <w:rFonts w:ascii="Arial" w:eastAsia="Calibri" w:hAnsi="Arial" w:cs="Arial"/>
          <w:b/>
          <w:bCs/>
        </w:rPr>
        <w:t xml:space="preserve"> join by entering a meeting ID</w:t>
      </w:r>
      <w:r w:rsidRPr="00B1761F">
        <w:rPr>
          <w:rFonts w:ascii="Arial" w:eastAsia="Calibri" w:hAnsi="Arial" w:cs="Arial"/>
        </w:rPr>
        <w:t xml:space="preserve">, you'll find the ID and passcode. Alternatively, go to </w:t>
      </w:r>
      <w:r w:rsidRPr="00B1761F">
        <w:rPr>
          <w:rFonts w:ascii="Arial" w:eastAsia="Calibri" w:hAnsi="Arial" w:cs="Arial"/>
        </w:rPr>
        <w:lastRenderedPageBreak/>
        <w:t>your email mailbox to open the email with the information about the conference.</w:t>
      </w:r>
    </w:p>
    <w:p w14:paraId="29FC5BB1" w14:textId="75C484DD" w:rsidR="64FC4373" w:rsidRPr="00B1761F" w:rsidRDefault="6D48CA56" w:rsidP="64FC4373">
      <w:pPr>
        <w:spacing w:beforeAutospacing="1" w:line="240" w:lineRule="auto"/>
        <w:rPr>
          <w:rFonts w:ascii="Arial" w:eastAsia="Calibri" w:hAnsi="Arial" w:cs="Arial"/>
        </w:rPr>
      </w:pPr>
      <w:r w:rsidRPr="00B1761F">
        <w:rPr>
          <w:rFonts w:ascii="Arial" w:hAnsi="Arial" w:cs="Arial"/>
          <w:noProof/>
        </w:rPr>
        <w:drawing>
          <wp:inline distT="0" distB="0" distL="0" distR="0" wp14:anchorId="7E18C1B9" wp14:editId="3C8C7193">
            <wp:extent cx="2514600" cy="2305050"/>
            <wp:effectExtent l="0" t="0" r="0" b="0"/>
            <wp:docPr id="1784312578" name="Picture 1784312578" descr="Image of Microsoft Teams meeting email with &quot;Meeting ID&quo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312578"/>
                    <pic:cNvPicPr/>
                  </pic:nvPicPr>
                  <pic:blipFill>
                    <a:blip r:embed="rId18">
                      <a:extLst>
                        <a:ext uri="{28A0092B-C50C-407E-A947-70E740481C1C}">
                          <a14:useLocalDpi xmlns:a14="http://schemas.microsoft.com/office/drawing/2010/main" val="0"/>
                        </a:ext>
                      </a:extLst>
                    </a:blip>
                    <a:stretch>
                      <a:fillRect/>
                    </a:stretch>
                  </pic:blipFill>
                  <pic:spPr>
                    <a:xfrm>
                      <a:off x="0" y="0"/>
                      <a:ext cx="2514600" cy="2305050"/>
                    </a:xfrm>
                    <a:prstGeom prst="rect">
                      <a:avLst/>
                    </a:prstGeom>
                  </pic:spPr>
                </pic:pic>
              </a:graphicData>
            </a:graphic>
          </wp:inline>
        </w:drawing>
      </w:r>
    </w:p>
    <w:p w14:paraId="6881D3A7" w14:textId="0F2A1989" w:rsidR="64FC4373" w:rsidRPr="00B1761F" w:rsidRDefault="6D48CA56" w:rsidP="64FC4373">
      <w:pPr>
        <w:spacing w:beforeAutospacing="1" w:line="240" w:lineRule="auto"/>
        <w:rPr>
          <w:rFonts w:ascii="Arial" w:eastAsia="Calibri" w:hAnsi="Arial" w:cs="Arial"/>
        </w:rPr>
      </w:pPr>
      <w:r w:rsidRPr="00B1761F">
        <w:rPr>
          <w:rFonts w:ascii="Arial" w:eastAsia="Calibri" w:hAnsi="Arial" w:cs="Arial"/>
        </w:rPr>
        <w:t>3. Select </w:t>
      </w:r>
      <w:r w:rsidRPr="00B1761F">
        <w:rPr>
          <w:rFonts w:ascii="Arial" w:eastAsia="Calibri" w:hAnsi="Arial" w:cs="Arial"/>
          <w:b/>
          <w:bCs/>
        </w:rPr>
        <w:t>Join meeting </w:t>
      </w:r>
      <w:r w:rsidRPr="00B1761F">
        <w:rPr>
          <w:rFonts w:ascii="Arial" w:eastAsia="Calibri" w:hAnsi="Arial" w:cs="Arial"/>
        </w:rPr>
        <w:t>to join the meeting as a participant.</w:t>
      </w:r>
    </w:p>
    <w:p w14:paraId="516AFF64" w14:textId="2D78FC84" w:rsidR="6D48CA56" w:rsidRPr="00B1761F" w:rsidRDefault="6D48CA56" w:rsidP="00B1761F">
      <w:pPr>
        <w:pStyle w:val="Heading2"/>
        <w:rPr>
          <w:rFonts w:ascii="Arial" w:hAnsi="Arial" w:cs="Arial"/>
        </w:rPr>
      </w:pPr>
      <w:bookmarkStart w:id="10" w:name="_Toc182901836"/>
      <w:r w:rsidRPr="00B1761F">
        <w:rPr>
          <w:rFonts w:ascii="Arial" w:hAnsi="Arial" w:cs="Arial"/>
        </w:rPr>
        <w:t>If you don’t have a Microsoft Teams account</w:t>
      </w:r>
      <w:bookmarkEnd w:id="10"/>
    </w:p>
    <w:p w14:paraId="4EE3F55F" w14:textId="07A41B9D" w:rsidR="64FC4373" w:rsidRPr="00B1761F" w:rsidRDefault="6D48CA56" w:rsidP="64FC4373">
      <w:pPr>
        <w:shd w:val="clear" w:color="auto" w:fill="FFFFFF" w:themeFill="background1"/>
        <w:spacing w:beforeAutospacing="1" w:line="240" w:lineRule="auto"/>
        <w:rPr>
          <w:rFonts w:ascii="Arial" w:eastAsia="Calibri" w:hAnsi="Arial" w:cs="Arial"/>
        </w:rPr>
      </w:pPr>
      <w:r w:rsidRPr="00B1761F">
        <w:rPr>
          <w:rFonts w:ascii="Arial" w:eastAsia="Calibri" w:hAnsi="Arial" w:cs="Arial"/>
        </w:rPr>
        <w:t xml:space="preserve">You can join a Microsoft Teams meeting anytime, from any device, </w:t>
      </w:r>
      <w:proofErr w:type="gramStart"/>
      <w:r w:rsidRPr="00B1761F">
        <w:rPr>
          <w:rFonts w:ascii="Arial" w:eastAsia="Calibri" w:hAnsi="Arial" w:cs="Arial"/>
        </w:rPr>
        <w:t>whether or not</w:t>
      </w:r>
      <w:proofErr w:type="gramEnd"/>
      <w:r w:rsidRPr="00B1761F">
        <w:rPr>
          <w:rFonts w:ascii="Arial" w:eastAsia="Calibri" w:hAnsi="Arial" w:cs="Arial"/>
        </w:rPr>
        <w:t xml:space="preserve"> you have a Microsoft Teams account. If you don't have an account, follow these steps to join. </w:t>
      </w:r>
    </w:p>
    <w:p w14:paraId="1722D5D7" w14:textId="77777777" w:rsidR="00FD6164" w:rsidRPr="00B1761F" w:rsidRDefault="6D48CA56" w:rsidP="00FD6164">
      <w:pPr>
        <w:pStyle w:val="ListParagraph"/>
        <w:numPr>
          <w:ilvl w:val="0"/>
          <w:numId w:val="27"/>
        </w:numPr>
        <w:shd w:val="clear" w:color="auto" w:fill="FFFFFF" w:themeFill="background1"/>
        <w:spacing w:beforeAutospacing="1" w:line="240" w:lineRule="auto"/>
        <w:ind w:left="426"/>
        <w:rPr>
          <w:rFonts w:ascii="Arial" w:eastAsia="Calibri" w:hAnsi="Arial" w:cs="Arial"/>
        </w:rPr>
      </w:pPr>
      <w:r w:rsidRPr="00B1761F">
        <w:rPr>
          <w:rFonts w:ascii="Arial" w:eastAsia="Calibri" w:hAnsi="Arial" w:cs="Arial"/>
        </w:rPr>
        <w:t>Go to the meeting invite and select </w:t>
      </w:r>
      <w:r w:rsidRPr="00B1761F">
        <w:rPr>
          <w:rFonts w:ascii="Arial" w:eastAsia="Calibri" w:hAnsi="Arial" w:cs="Arial"/>
          <w:b/>
          <w:bCs/>
        </w:rPr>
        <w:t>Click here to join the meeting</w:t>
      </w:r>
      <w:r w:rsidR="00A679B7" w:rsidRPr="00B1761F">
        <w:rPr>
          <w:rFonts w:ascii="Arial" w:eastAsia="Calibri" w:hAnsi="Arial" w:cs="Arial"/>
          <w:b/>
          <w:bCs/>
        </w:rPr>
        <w:t xml:space="preserve"> </w:t>
      </w:r>
      <w:r w:rsidR="00A679B7" w:rsidRPr="00B1761F">
        <w:rPr>
          <w:rFonts w:ascii="Arial" w:eastAsia="Calibri" w:hAnsi="Arial" w:cs="Arial"/>
        </w:rPr>
        <w:t>(see page one for conference link)</w:t>
      </w:r>
      <w:r w:rsidRPr="00B1761F">
        <w:rPr>
          <w:rFonts w:ascii="Arial" w:eastAsia="Calibri" w:hAnsi="Arial" w:cs="Arial"/>
        </w:rPr>
        <w:t>.</w:t>
      </w:r>
    </w:p>
    <w:p w14:paraId="7293685D" w14:textId="06DCB253" w:rsidR="00136BD6" w:rsidRPr="00B1761F" w:rsidRDefault="6D48CA56" w:rsidP="64FC4373">
      <w:pPr>
        <w:pStyle w:val="ListParagraph"/>
        <w:shd w:val="clear" w:color="auto" w:fill="FFFFFF" w:themeFill="background1"/>
        <w:spacing w:beforeAutospacing="1" w:line="240" w:lineRule="auto"/>
        <w:ind w:left="426"/>
        <w:rPr>
          <w:rFonts w:ascii="Arial" w:eastAsia="Calibri" w:hAnsi="Arial" w:cs="Arial"/>
        </w:rPr>
      </w:pPr>
      <w:r w:rsidRPr="00B1761F">
        <w:rPr>
          <w:rFonts w:ascii="Arial" w:hAnsi="Arial" w:cs="Arial"/>
        </w:rPr>
        <w:br/>
      </w:r>
      <w:r w:rsidRPr="00B1761F">
        <w:rPr>
          <w:rFonts w:ascii="Arial" w:hAnsi="Arial" w:cs="Arial"/>
          <w:noProof/>
        </w:rPr>
        <w:drawing>
          <wp:inline distT="0" distB="0" distL="0" distR="0" wp14:anchorId="07DE713E" wp14:editId="5E26DAC9">
            <wp:extent cx="2609850" cy="1733550"/>
            <wp:effectExtent l="0" t="0" r="0" b="0"/>
            <wp:docPr id="657325191" name="Picture 657325191" descr="Image of a Microsoft Teams meeting invit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325191"/>
                    <pic:cNvPicPr/>
                  </pic:nvPicPr>
                  <pic:blipFill>
                    <a:blip r:embed="rId19">
                      <a:extLst>
                        <a:ext uri="{28A0092B-C50C-407E-A947-70E740481C1C}">
                          <a14:useLocalDpi xmlns:a14="http://schemas.microsoft.com/office/drawing/2010/main" val="0"/>
                        </a:ext>
                      </a:extLst>
                    </a:blip>
                    <a:stretch>
                      <a:fillRect/>
                    </a:stretch>
                  </pic:blipFill>
                  <pic:spPr>
                    <a:xfrm>
                      <a:off x="0" y="0"/>
                      <a:ext cx="2609850" cy="1733550"/>
                    </a:xfrm>
                    <a:prstGeom prst="rect">
                      <a:avLst/>
                    </a:prstGeom>
                  </pic:spPr>
                </pic:pic>
              </a:graphicData>
            </a:graphic>
          </wp:inline>
        </w:drawing>
      </w:r>
    </w:p>
    <w:p w14:paraId="515C7A6F" w14:textId="406AFC1E" w:rsidR="64FC4373" w:rsidRPr="00B1761F" w:rsidRDefault="64FC4373" w:rsidP="00B1761F">
      <w:pPr>
        <w:shd w:val="clear" w:color="auto" w:fill="FFFFFF" w:themeFill="background1"/>
        <w:spacing w:beforeAutospacing="1" w:line="240" w:lineRule="auto"/>
        <w:rPr>
          <w:rFonts w:ascii="Arial" w:eastAsia="Calibri" w:hAnsi="Arial" w:cs="Arial"/>
        </w:rPr>
      </w:pPr>
    </w:p>
    <w:p w14:paraId="4F2A6B29" w14:textId="77777777" w:rsidR="00FD6164" w:rsidRPr="00B1761F" w:rsidRDefault="00FD6164" w:rsidP="00FD6164">
      <w:pPr>
        <w:pStyle w:val="ListParagraph"/>
        <w:shd w:val="clear" w:color="auto" w:fill="FFFFFF" w:themeFill="background1"/>
        <w:spacing w:beforeAutospacing="1" w:line="240" w:lineRule="auto"/>
        <w:ind w:left="426"/>
        <w:rPr>
          <w:rFonts w:ascii="Arial" w:eastAsia="Calibri" w:hAnsi="Arial" w:cs="Arial"/>
        </w:rPr>
      </w:pPr>
    </w:p>
    <w:p w14:paraId="43917C77" w14:textId="77777777" w:rsidR="00136BD6" w:rsidRPr="00B1761F" w:rsidRDefault="6D48CA56" w:rsidP="24D9F0BC">
      <w:pPr>
        <w:pStyle w:val="ListParagraph"/>
        <w:numPr>
          <w:ilvl w:val="0"/>
          <w:numId w:val="27"/>
        </w:numPr>
        <w:shd w:val="clear" w:color="auto" w:fill="FFFFFF" w:themeFill="background1"/>
        <w:spacing w:beforeAutospacing="1" w:line="240" w:lineRule="auto"/>
        <w:ind w:left="426"/>
        <w:rPr>
          <w:rFonts w:ascii="Arial" w:eastAsia="Calibri" w:hAnsi="Arial" w:cs="Arial"/>
        </w:rPr>
      </w:pPr>
      <w:r w:rsidRPr="00B1761F">
        <w:rPr>
          <w:rFonts w:ascii="Arial" w:eastAsia="Calibri" w:hAnsi="Arial" w:cs="Arial"/>
        </w:rPr>
        <w:t>That will open a web page, where you'll see two choices: </w:t>
      </w:r>
      <w:proofErr w:type="gramStart"/>
      <w:r w:rsidRPr="00B1761F">
        <w:rPr>
          <w:rFonts w:ascii="Arial" w:eastAsia="Calibri" w:hAnsi="Arial" w:cs="Arial"/>
          <w:b/>
          <w:bCs/>
        </w:rPr>
        <w:t>Continue on</w:t>
      </w:r>
      <w:proofErr w:type="gramEnd"/>
      <w:r w:rsidRPr="00B1761F">
        <w:rPr>
          <w:rFonts w:ascii="Arial" w:eastAsia="Calibri" w:hAnsi="Arial" w:cs="Arial"/>
          <w:b/>
          <w:bCs/>
        </w:rPr>
        <w:t xml:space="preserve"> this browser</w:t>
      </w:r>
      <w:r w:rsidRPr="00B1761F">
        <w:rPr>
          <w:rFonts w:ascii="Arial" w:eastAsia="Calibri" w:hAnsi="Arial" w:cs="Arial"/>
        </w:rPr>
        <w:t> and</w:t>
      </w:r>
      <w:r w:rsidRPr="00B1761F">
        <w:rPr>
          <w:rFonts w:ascii="Arial" w:eastAsia="Calibri" w:hAnsi="Arial" w:cs="Arial"/>
          <w:b/>
          <w:bCs/>
        </w:rPr>
        <w:t> Join on the Teams app</w:t>
      </w:r>
      <w:r w:rsidRPr="00B1761F">
        <w:rPr>
          <w:rFonts w:ascii="Arial" w:eastAsia="Calibri" w:hAnsi="Arial" w:cs="Arial"/>
        </w:rPr>
        <w:t>. You don't need to install the Microsoft Teams app to join the meeting. </w:t>
      </w:r>
    </w:p>
    <w:p w14:paraId="0D9C7BB1" w14:textId="22D8F624" w:rsidR="24D9F0BC" w:rsidRPr="00B1761F" w:rsidRDefault="6D48CA56" w:rsidP="00FD6164">
      <w:pPr>
        <w:pStyle w:val="ListParagraph"/>
        <w:shd w:val="clear" w:color="auto" w:fill="FFFFFF" w:themeFill="background1"/>
        <w:spacing w:beforeAutospacing="1" w:line="240" w:lineRule="auto"/>
        <w:ind w:left="426"/>
        <w:rPr>
          <w:rFonts w:ascii="Arial" w:eastAsia="Calibri" w:hAnsi="Arial" w:cs="Arial"/>
        </w:rPr>
      </w:pPr>
      <w:r w:rsidRPr="00B1761F">
        <w:rPr>
          <w:rFonts w:ascii="Arial" w:hAnsi="Arial" w:cs="Arial"/>
        </w:rPr>
        <w:lastRenderedPageBreak/>
        <w:br/>
      </w:r>
      <w:r w:rsidRPr="00B1761F">
        <w:rPr>
          <w:rFonts w:ascii="Arial" w:hAnsi="Arial" w:cs="Arial"/>
          <w:noProof/>
        </w:rPr>
        <w:drawing>
          <wp:inline distT="0" distB="0" distL="0" distR="0" wp14:anchorId="01BED907" wp14:editId="026FEB62">
            <wp:extent cx="2305050" cy="2800350"/>
            <wp:effectExtent l="0" t="0" r="0" b="0"/>
            <wp:docPr id="315353634" name="Picture 315353634" descr="Image of the Microsoft Teams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305050" cy="2800350"/>
                    </a:xfrm>
                    <a:prstGeom prst="rect">
                      <a:avLst/>
                    </a:prstGeom>
                  </pic:spPr>
                </pic:pic>
              </a:graphicData>
            </a:graphic>
          </wp:inline>
        </w:drawing>
      </w:r>
    </w:p>
    <w:p w14:paraId="37E7ECF8" w14:textId="77777777" w:rsidR="00FD6164" w:rsidRPr="00B1761F" w:rsidRDefault="00FD6164" w:rsidP="00FD6164">
      <w:pPr>
        <w:pStyle w:val="ListParagraph"/>
        <w:shd w:val="clear" w:color="auto" w:fill="FFFFFF" w:themeFill="background1"/>
        <w:spacing w:beforeAutospacing="1" w:line="240" w:lineRule="auto"/>
        <w:ind w:left="426"/>
        <w:rPr>
          <w:rFonts w:ascii="Arial" w:eastAsia="Calibri" w:hAnsi="Arial" w:cs="Arial"/>
        </w:rPr>
      </w:pPr>
    </w:p>
    <w:p w14:paraId="21916490" w14:textId="77777777" w:rsidR="00FD6164" w:rsidRPr="00B1761F" w:rsidRDefault="6D48CA56" w:rsidP="24D9F0BC">
      <w:pPr>
        <w:pStyle w:val="ListParagraph"/>
        <w:numPr>
          <w:ilvl w:val="0"/>
          <w:numId w:val="27"/>
        </w:numPr>
        <w:shd w:val="clear" w:color="auto" w:fill="FFFFFF" w:themeFill="background1"/>
        <w:spacing w:beforeAutospacing="1" w:line="240" w:lineRule="auto"/>
        <w:ind w:left="426"/>
        <w:rPr>
          <w:rFonts w:ascii="Arial" w:eastAsia="Calibri" w:hAnsi="Arial" w:cs="Arial"/>
        </w:rPr>
      </w:pPr>
      <w:r w:rsidRPr="00B1761F">
        <w:rPr>
          <w:rFonts w:ascii="Arial" w:eastAsia="Calibri" w:hAnsi="Arial" w:cs="Arial"/>
        </w:rPr>
        <w:t>If you join the meeting on your browser, Microsoft Edge or Google Chrome are recommended web browsers to use. Your browser may ask if it's okay for Microsoft Teams to use your mic and camera. When you select </w:t>
      </w:r>
      <w:r w:rsidRPr="00B1761F">
        <w:rPr>
          <w:rFonts w:ascii="Arial" w:eastAsia="Calibri" w:hAnsi="Arial" w:cs="Arial"/>
          <w:b/>
          <w:bCs/>
        </w:rPr>
        <w:t>Allow</w:t>
      </w:r>
      <w:r w:rsidRPr="00B1761F">
        <w:rPr>
          <w:rFonts w:ascii="Arial" w:eastAsia="Calibri" w:hAnsi="Arial" w:cs="Arial"/>
        </w:rPr>
        <w:t>, you can always turn off your mic and/or video once you join the meeting. </w:t>
      </w:r>
    </w:p>
    <w:p w14:paraId="5ED83007" w14:textId="7A5F0172" w:rsidR="00FD6164" w:rsidRPr="00B1761F" w:rsidRDefault="6D48CA56" w:rsidP="00FD6164">
      <w:pPr>
        <w:pStyle w:val="ListParagraph"/>
        <w:shd w:val="clear" w:color="auto" w:fill="FFFFFF" w:themeFill="background1"/>
        <w:spacing w:beforeAutospacing="1" w:line="240" w:lineRule="auto"/>
        <w:ind w:left="426"/>
        <w:rPr>
          <w:rFonts w:ascii="Arial" w:hAnsi="Arial" w:cs="Arial"/>
        </w:rPr>
      </w:pPr>
      <w:r w:rsidRPr="00B1761F">
        <w:rPr>
          <w:rFonts w:ascii="Arial" w:hAnsi="Arial" w:cs="Arial"/>
        </w:rPr>
        <w:br/>
      </w:r>
      <w:r w:rsidRPr="00B1761F">
        <w:rPr>
          <w:rFonts w:ascii="Arial" w:hAnsi="Arial" w:cs="Arial"/>
        </w:rPr>
        <w:tab/>
      </w:r>
      <w:r w:rsidRPr="00B1761F">
        <w:rPr>
          <w:rFonts w:ascii="Arial" w:hAnsi="Arial" w:cs="Arial"/>
          <w:noProof/>
        </w:rPr>
        <w:drawing>
          <wp:inline distT="0" distB="0" distL="0" distR="0" wp14:anchorId="7A200730" wp14:editId="140B16A7">
            <wp:extent cx="3009900" cy="1543050"/>
            <wp:effectExtent l="0" t="0" r="0" b="0"/>
            <wp:docPr id="898202385" name="Picture 898202385" descr="Image of a Microsoft Teams request to use  microphone and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09900" cy="1543050"/>
                    </a:xfrm>
                    <a:prstGeom prst="rect">
                      <a:avLst/>
                    </a:prstGeom>
                  </pic:spPr>
                </pic:pic>
              </a:graphicData>
            </a:graphic>
          </wp:inline>
        </w:drawing>
      </w:r>
    </w:p>
    <w:p w14:paraId="6539D57C" w14:textId="77777777" w:rsidR="00FD6164" w:rsidRPr="00B1761F" w:rsidRDefault="00FD6164" w:rsidP="00FD6164">
      <w:pPr>
        <w:pStyle w:val="ListParagraph"/>
        <w:shd w:val="clear" w:color="auto" w:fill="FFFFFF" w:themeFill="background1"/>
        <w:spacing w:beforeAutospacing="1" w:line="240" w:lineRule="auto"/>
        <w:ind w:left="426"/>
        <w:rPr>
          <w:rFonts w:ascii="Arial" w:hAnsi="Arial" w:cs="Arial"/>
        </w:rPr>
      </w:pPr>
    </w:p>
    <w:p w14:paraId="5D10369E" w14:textId="17FCEE55" w:rsidR="00136BD6" w:rsidRPr="00B1761F" w:rsidRDefault="6D48CA56" w:rsidP="00136BD6">
      <w:pPr>
        <w:pStyle w:val="ListParagraph"/>
        <w:numPr>
          <w:ilvl w:val="0"/>
          <w:numId w:val="27"/>
        </w:numPr>
        <w:shd w:val="clear" w:color="auto" w:fill="FFFFFF" w:themeFill="background1"/>
        <w:spacing w:beforeAutospacing="1" w:line="240" w:lineRule="auto"/>
        <w:ind w:left="426"/>
        <w:rPr>
          <w:rFonts w:ascii="Arial" w:eastAsia="Calibri" w:hAnsi="Arial" w:cs="Arial"/>
        </w:rPr>
      </w:pPr>
      <w:r w:rsidRPr="00B1761F">
        <w:rPr>
          <w:rFonts w:ascii="Arial" w:eastAsia="Calibri" w:hAnsi="Arial" w:cs="Arial"/>
        </w:rPr>
        <w:t>When you're ready, select </w:t>
      </w:r>
      <w:r w:rsidRPr="00B1761F">
        <w:rPr>
          <w:rFonts w:ascii="Arial" w:eastAsia="Calibri" w:hAnsi="Arial" w:cs="Arial"/>
          <w:b/>
          <w:bCs/>
        </w:rPr>
        <w:t>Join now</w:t>
      </w:r>
      <w:r w:rsidRPr="00B1761F">
        <w:rPr>
          <w:rFonts w:ascii="Arial" w:eastAsia="Calibri" w:hAnsi="Arial" w:cs="Arial"/>
        </w:rPr>
        <w:t>.</w:t>
      </w:r>
    </w:p>
    <w:p w14:paraId="5D7E8024" w14:textId="77777777" w:rsidR="00FD6164" w:rsidRPr="00B1761F" w:rsidRDefault="00FD6164" w:rsidP="00FD6164">
      <w:pPr>
        <w:pStyle w:val="ListParagraph"/>
        <w:shd w:val="clear" w:color="auto" w:fill="FFFFFF" w:themeFill="background1"/>
        <w:spacing w:beforeAutospacing="1" w:line="240" w:lineRule="auto"/>
        <w:ind w:left="426"/>
        <w:rPr>
          <w:rFonts w:ascii="Arial" w:eastAsia="Calibri" w:hAnsi="Arial" w:cs="Arial"/>
        </w:rPr>
      </w:pPr>
    </w:p>
    <w:p w14:paraId="2E6F00A0" w14:textId="6103DE04" w:rsidR="64FC4373" w:rsidRPr="00B1761F" w:rsidRDefault="6D48CA56" w:rsidP="64FC4373">
      <w:pPr>
        <w:pStyle w:val="ListParagraph"/>
        <w:numPr>
          <w:ilvl w:val="0"/>
          <w:numId w:val="27"/>
        </w:numPr>
        <w:shd w:val="clear" w:color="auto" w:fill="FFFFFF" w:themeFill="background1"/>
        <w:spacing w:beforeAutospacing="1" w:line="240" w:lineRule="auto"/>
        <w:ind w:left="426"/>
        <w:rPr>
          <w:rFonts w:ascii="Arial" w:eastAsia="Calibri" w:hAnsi="Arial" w:cs="Arial"/>
        </w:rPr>
      </w:pPr>
      <w:r w:rsidRPr="00B1761F">
        <w:rPr>
          <w:rFonts w:ascii="Arial" w:eastAsia="Calibri" w:hAnsi="Arial" w:cs="Arial"/>
        </w:rPr>
        <w:t xml:space="preserve">You will enter the meeting lobby to wait for a </w:t>
      </w:r>
      <w:r w:rsidR="6CA7D3D2" w:rsidRPr="00B1761F">
        <w:rPr>
          <w:rFonts w:ascii="Arial" w:eastAsia="Calibri" w:hAnsi="Arial" w:cs="Arial"/>
        </w:rPr>
        <w:t>conference team</w:t>
      </w:r>
      <w:r w:rsidRPr="00B1761F">
        <w:rPr>
          <w:rFonts w:ascii="Arial" w:eastAsia="Calibri" w:hAnsi="Arial" w:cs="Arial"/>
        </w:rPr>
        <w:t xml:space="preserve"> member to admit you into the meeting.</w:t>
      </w:r>
    </w:p>
    <w:p w14:paraId="5B7A8594" w14:textId="3765B5F8" w:rsidR="6D48CA56" w:rsidRPr="00B1761F" w:rsidRDefault="6D48CA56" w:rsidP="00B1761F">
      <w:pPr>
        <w:pStyle w:val="Heading1"/>
        <w:rPr>
          <w:rFonts w:eastAsia="Calibri Light"/>
        </w:rPr>
      </w:pPr>
      <w:bookmarkStart w:id="11" w:name="_Toc182901837"/>
      <w:r w:rsidRPr="00B1761F">
        <w:t>Audio &amp; video settings</w:t>
      </w:r>
      <w:bookmarkEnd w:id="11"/>
    </w:p>
    <w:p w14:paraId="39A87320" w14:textId="63522846" w:rsidR="6D48CA56" w:rsidRPr="00B1761F" w:rsidRDefault="6D48CA56" w:rsidP="00B1761F">
      <w:pPr>
        <w:pStyle w:val="Heading2"/>
        <w:rPr>
          <w:rFonts w:ascii="Arial" w:eastAsia="Calibri" w:hAnsi="Arial" w:cs="Arial"/>
        </w:rPr>
      </w:pPr>
      <w:bookmarkStart w:id="12" w:name="_Toc182901838"/>
      <w:r w:rsidRPr="00B1761F">
        <w:rPr>
          <w:rFonts w:ascii="Arial" w:hAnsi="Arial" w:cs="Arial"/>
        </w:rPr>
        <w:t>Mute or unmute your microphone during a meeting</w:t>
      </w:r>
      <w:bookmarkEnd w:id="12"/>
      <w:r w:rsidRPr="00B1761F">
        <w:rPr>
          <w:rFonts w:ascii="Arial" w:hAnsi="Arial" w:cs="Arial"/>
        </w:rPr>
        <w:t> </w:t>
      </w:r>
    </w:p>
    <w:p w14:paraId="6528FC96" w14:textId="2C2D74E6" w:rsidR="6D48CA56" w:rsidRPr="00B1761F" w:rsidRDefault="6D48CA56" w:rsidP="00136BD6">
      <w:pPr>
        <w:rPr>
          <w:rFonts w:ascii="Arial" w:hAnsi="Arial" w:cs="Arial"/>
          <w:b/>
          <w:bCs/>
        </w:rPr>
      </w:pPr>
      <w:r w:rsidRPr="00B1761F">
        <w:rPr>
          <w:rFonts w:ascii="Arial" w:hAnsi="Arial" w:cs="Arial"/>
        </w:rPr>
        <w:lastRenderedPageBreak/>
        <w:t>To turn on your mic during a meeting, select </w:t>
      </w:r>
      <w:r w:rsidRPr="00B1761F">
        <w:rPr>
          <w:rFonts w:ascii="Arial" w:hAnsi="Arial" w:cs="Arial"/>
          <w:b/>
          <w:bCs/>
        </w:rPr>
        <w:t>Mic</w:t>
      </w:r>
      <w:r w:rsidRPr="00B1761F">
        <w:rPr>
          <w:rFonts w:ascii="Arial" w:hAnsi="Arial" w:cs="Arial"/>
        </w:rPr>
        <w:t>  </w:t>
      </w:r>
      <w:r w:rsidRPr="00B1761F">
        <w:rPr>
          <w:rFonts w:ascii="Arial" w:hAnsi="Arial" w:cs="Arial"/>
          <w:noProof/>
        </w:rPr>
        <w:drawing>
          <wp:inline distT="0" distB="0" distL="0" distR="0" wp14:anchorId="6661AD4D" wp14:editId="56D29797">
            <wp:extent cx="190500" cy="190500"/>
            <wp:effectExtent l="0" t="0" r="0" b="0"/>
            <wp:docPr id="1048638551" name="Picture 1048638551" descr="Image of the Microsoft Teams unm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hAnsi="Arial" w:cs="Arial"/>
        </w:rPr>
        <w:t> in meeting controls at the upper-right area of your screen. To turn off your mic, select </w:t>
      </w:r>
      <w:r w:rsidRPr="00B1761F">
        <w:rPr>
          <w:rFonts w:ascii="Arial" w:hAnsi="Arial" w:cs="Arial"/>
          <w:b/>
          <w:bCs/>
        </w:rPr>
        <w:t>Mic</w:t>
      </w:r>
      <w:r w:rsidRPr="00B1761F">
        <w:rPr>
          <w:rFonts w:ascii="Arial" w:hAnsi="Arial" w:cs="Arial"/>
        </w:rPr>
        <w:t>  </w:t>
      </w:r>
      <w:r w:rsidRPr="00B1761F">
        <w:rPr>
          <w:rFonts w:ascii="Arial" w:hAnsi="Arial" w:cs="Arial"/>
          <w:noProof/>
        </w:rPr>
        <w:drawing>
          <wp:inline distT="0" distB="0" distL="0" distR="0" wp14:anchorId="0E2A7C7C" wp14:editId="11E30A69">
            <wp:extent cx="190500" cy="190500"/>
            <wp:effectExtent l="0" t="0" r="0" b="0"/>
            <wp:docPr id="347351763" name="Picture 347351763" descr="Image of the Microsoft Teams mu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hAnsi="Arial" w:cs="Arial"/>
        </w:rPr>
        <w:t> again to mute yourself.</w:t>
      </w:r>
    </w:p>
    <w:p w14:paraId="0CBEFC6D" w14:textId="2E9A6407" w:rsidR="64FC4373" w:rsidRPr="00B1761F" w:rsidRDefault="6D48CA56" w:rsidP="64FC4373">
      <w:pPr>
        <w:spacing w:beforeAutospacing="1" w:line="240" w:lineRule="auto"/>
        <w:rPr>
          <w:rFonts w:ascii="Arial" w:eastAsia="Calibri" w:hAnsi="Arial" w:cs="Arial"/>
        </w:rPr>
      </w:pPr>
      <w:r w:rsidRPr="00B1761F">
        <w:rPr>
          <w:rFonts w:ascii="Arial" w:hAnsi="Arial" w:cs="Arial"/>
          <w:noProof/>
        </w:rPr>
        <w:drawing>
          <wp:inline distT="0" distB="0" distL="0" distR="0" wp14:anchorId="6C33C983" wp14:editId="61DC6014">
            <wp:extent cx="3276600" cy="647700"/>
            <wp:effectExtent l="0" t="0" r="0" b="0"/>
            <wp:docPr id="1988378221" name="Picture 1988378221" descr="Image of the task bar of meeting controls, spotlighting how to manage audio during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3782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6600" cy="647700"/>
                    </a:xfrm>
                    <a:prstGeom prst="rect">
                      <a:avLst/>
                    </a:prstGeom>
                  </pic:spPr>
                </pic:pic>
              </a:graphicData>
            </a:graphic>
          </wp:inline>
        </w:drawing>
      </w:r>
    </w:p>
    <w:p w14:paraId="1125E716" w14:textId="6C9AF072" w:rsidR="6D48CA56" w:rsidRPr="00B1761F" w:rsidRDefault="6D48CA56" w:rsidP="00B1761F">
      <w:pPr>
        <w:pStyle w:val="Heading2"/>
        <w:rPr>
          <w:rFonts w:ascii="Arial" w:eastAsia="Calibri" w:hAnsi="Arial" w:cs="Arial"/>
        </w:rPr>
      </w:pPr>
      <w:bookmarkStart w:id="13" w:name="_Toc182901839"/>
      <w:r w:rsidRPr="00B1761F">
        <w:rPr>
          <w:rFonts w:ascii="Arial" w:hAnsi="Arial" w:cs="Arial"/>
        </w:rPr>
        <w:t>Using video in Microsoft Teams</w:t>
      </w:r>
      <w:bookmarkEnd w:id="13"/>
    </w:p>
    <w:p w14:paraId="47A365B3" w14:textId="4076EED6" w:rsidR="64FC4373" w:rsidRPr="00B1761F" w:rsidRDefault="6D48CA56" w:rsidP="64FC4373">
      <w:pPr>
        <w:shd w:val="clear" w:color="auto" w:fill="FFFFFF" w:themeFill="background1"/>
        <w:spacing w:beforeAutospacing="1" w:line="240" w:lineRule="auto"/>
        <w:rPr>
          <w:rFonts w:ascii="Arial" w:eastAsia="Calibri" w:hAnsi="Arial" w:cs="Arial"/>
        </w:rPr>
      </w:pPr>
      <w:r w:rsidRPr="00B1761F">
        <w:rPr>
          <w:rFonts w:ascii="Arial" w:eastAsia="Calibri" w:hAnsi="Arial" w:cs="Arial"/>
        </w:rPr>
        <w:t>There are a lot of ways to customi</w:t>
      </w:r>
      <w:r w:rsidR="00AC6D30" w:rsidRPr="00B1761F">
        <w:rPr>
          <w:rFonts w:ascii="Arial" w:eastAsia="Calibri" w:hAnsi="Arial" w:cs="Arial"/>
        </w:rPr>
        <w:t>s</w:t>
      </w:r>
      <w:r w:rsidRPr="00B1761F">
        <w:rPr>
          <w:rFonts w:ascii="Arial" w:eastAsia="Calibri" w:hAnsi="Arial" w:cs="Arial"/>
        </w:rPr>
        <w:t>e your video experience—and the video you share with others—when you join a Microsoft Teams meeting. </w:t>
      </w:r>
    </w:p>
    <w:p w14:paraId="532936EA" w14:textId="189B76C7" w:rsidR="6D48CA56" w:rsidRPr="00B1761F" w:rsidRDefault="6D48CA56" w:rsidP="00B1761F">
      <w:pPr>
        <w:pStyle w:val="Heading3"/>
        <w:rPr>
          <w:rFonts w:ascii="Arial" w:eastAsia="Calibri" w:hAnsi="Arial" w:cs="Arial"/>
          <w:color w:val="1E1E1E"/>
        </w:rPr>
      </w:pPr>
      <w:r w:rsidRPr="00B1761F">
        <w:rPr>
          <w:rFonts w:ascii="Arial" w:hAnsi="Arial" w:cs="Arial"/>
        </w:rPr>
        <w:t>Turn your video on or off</w:t>
      </w:r>
    </w:p>
    <w:p w14:paraId="5FD2390F" w14:textId="35653C58" w:rsidR="6D48CA56" w:rsidRPr="00B1761F" w:rsidRDefault="6D48CA56" w:rsidP="24D9F0BC">
      <w:pPr>
        <w:shd w:val="clear" w:color="auto" w:fill="FFFFFF" w:themeFill="background1"/>
        <w:spacing w:line="240" w:lineRule="auto"/>
        <w:rPr>
          <w:rFonts w:ascii="Arial" w:eastAsia="Calibri" w:hAnsi="Arial" w:cs="Arial"/>
        </w:rPr>
      </w:pPr>
      <w:r w:rsidRPr="00B1761F">
        <w:rPr>
          <w:rFonts w:ascii="Arial" w:eastAsia="Calibri" w:hAnsi="Arial" w:cs="Arial"/>
        </w:rPr>
        <w:t xml:space="preserve">To better enable digital attendees to view the content and speakers, we will ask you to turn your video off. We will tell you verbally and in text via the chat if we would like to invite you to turn your video on at any time. </w:t>
      </w:r>
    </w:p>
    <w:p w14:paraId="7471969E" w14:textId="0A176436" w:rsidR="6D48CA56" w:rsidRPr="00B1761F" w:rsidRDefault="6D48CA56" w:rsidP="24D9F0BC">
      <w:pPr>
        <w:shd w:val="clear" w:color="auto" w:fill="FFFFFF" w:themeFill="background1"/>
        <w:spacing w:beforeAutospacing="1" w:line="240" w:lineRule="auto"/>
        <w:rPr>
          <w:rFonts w:ascii="Arial" w:eastAsia="Calibri" w:hAnsi="Arial" w:cs="Arial"/>
        </w:rPr>
      </w:pPr>
      <w:r w:rsidRPr="00B1761F">
        <w:rPr>
          <w:rFonts w:ascii="Arial" w:eastAsia="Calibri" w:hAnsi="Arial" w:cs="Arial"/>
        </w:rPr>
        <w:t>To turn off your video, go to the meeting controls and select </w:t>
      </w:r>
      <w:r w:rsidRPr="00B1761F">
        <w:rPr>
          <w:rFonts w:ascii="Arial" w:eastAsia="Calibri" w:hAnsi="Arial" w:cs="Arial"/>
          <w:b/>
          <w:bCs/>
        </w:rPr>
        <w:t>Camera</w:t>
      </w:r>
      <w:r w:rsidRPr="00B1761F">
        <w:rPr>
          <w:rFonts w:ascii="Arial" w:eastAsia="Calibri" w:hAnsi="Arial" w:cs="Arial"/>
        </w:rPr>
        <w:t> </w:t>
      </w:r>
      <w:r w:rsidRPr="00B1761F">
        <w:rPr>
          <w:rFonts w:ascii="Arial" w:hAnsi="Arial" w:cs="Arial"/>
          <w:noProof/>
        </w:rPr>
        <w:drawing>
          <wp:inline distT="0" distB="0" distL="0" distR="0" wp14:anchorId="20B85840" wp14:editId="2A97F71E">
            <wp:extent cx="190500" cy="190500"/>
            <wp:effectExtent l="0" t="0" r="0" b="0"/>
            <wp:docPr id="1188885751" name="Picture 1188885751" descr="Image of Microsoft Teams vide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eastAsia="Calibri" w:hAnsi="Arial" w:cs="Arial"/>
        </w:rPr>
        <w:t>.  If you see the line through the video icon, your video is turned off.</w:t>
      </w:r>
    </w:p>
    <w:p w14:paraId="26C09767" w14:textId="3C675A8A" w:rsidR="64FC4373" w:rsidRPr="00B1761F" w:rsidRDefault="6D48CA56" w:rsidP="64FC4373">
      <w:pPr>
        <w:shd w:val="clear" w:color="auto" w:fill="FFFFFF" w:themeFill="background1"/>
        <w:spacing w:beforeAutospacing="1" w:line="240" w:lineRule="auto"/>
        <w:rPr>
          <w:rFonts w:ascii="Arial" w:eastAsia="Calibri" w:hAnsi="Arial" w:cs="Arial"/>
        </w:rPr>
      </w:pPr>
      <w:r w:rsidRPr="00B1761F">
        <w:rPr>
          <w:rFonts w:ascii="Arial" w:hAnsi="Arial" w:cs="Arial"/>
          <w:noProof/>
        </w:rPr>
        <w:drawing>
          <wp:inline distT="0" distB="0" distL="0" distR="0" wp14:anchorId="6EEAE24C" wp14:editId="08068B2C">
            <wp:extent cx="2247900" cy="419100"/>
            <wp:effectExtent l="0" t="0" r="0" b="0"/>
            <wp:docPr id="248453878" name="Picture 248453878" descr="Image of Microsoft Teams user controls with video off icon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53878"/>
                    <pic:cNvPicPr/>
                  </pic:nvPicPr>
                  <pic:blipFill>
                    <a:blip r:embed="rId26">
                      <a:extLst>
                        <a:ext uri="{28A0092B-C50C-407E-A947-70E740481C1C}">
                          <a14:useLocalDpi xmlns:a14="http://schemas.microsoft.com/office/drawing/2010/main" val="0"/>
                        </a:ext>
                      </a:extLst>
                    </a:blip>
                    <a:stretch>
                      <a:fillRect/>
                    </a:stretch>
                  </pic:blipFill>
                  <pic:spPr>
                    <a:xfrm>
                      <a:off x="0" y="0"/>
                      <a:ext cx="2247900" cy="419100"/>
                    </a:xfrm>
                    <a:prstGeom prst="rect">
                      <a:avLst/>
                    </a:prstGeom>
                  </pic:spPr>
                </pic:pic>
              </a:graphicData>
            </a:graphic>
          </wp:inline>
        </w:drawing>
      </w:r>
    </w:p>
    <w:p w14:paraId="054C31C2" w14:textId="1EAEE230" w:rsidR="6D48CA56" w:rsidRPr="00B1761F" w:rsidRDefault="6D48CA56" w:rsidP="00B1761F">
      <w:pPr>
        <w:pStyle w:val="Heading3"/>
        <w:rPr>
          <w:rFonts w:ascii="Arial" w:eastAsia="Calibri" w:hAnsi="Arial" w:cs="Arial"/>
          <w:color w:val="1E1E1E"/>
        </w:rPr>
      </w:pPr>
      <w:r w:rsidRPr="00B1761F">
        <w:rPr>
          <w:rFonts w:ascii="Arial" w:hAnsi="Arial" w:cs="Arial"/>
        </w:rPr>
        <w:t>Use video filters</w:t>
      </w:r>
    </w:p>
    <w:p w14:paraId="46AC1484" w14:textId="77E6CA40" w:rsidR="24D9F0BC" w:rsidRPr="00B1761F" w:rsidRDefault="6D48CA56" w:rsidP="24D9F0BC">
      <w:pPr>
        <w:shd w:val="clear" w:color="auto" w:fill="FFFFFF" w:themeFill="background1"/>
        <w:spacing w:line="240" w:lineRule="auto"/>
        <w:rPr>
          <w:rFonts w:ascii="Arial" w:eastAsia="Calibri" w:hAnsi="Arial" w:cs="Arial"/>
        </w:rPr>
      </w:pPr>
      <w:r w:rsidRPr="00B1761F">
        <w:rPr>
          <w:rFonts w:ascii="Arial" w:hAnsi="Arial" w:cs="Arial"/>
          <w:noProof/>
        </w:rPr>
        <w:drawing>
          <wp:inline distT="0" distB="0" distL="0" distR="0" wp14:anchorId="044F00BE" wp14:editId="1A7234EB">
            <wp:extent cx="3562350" cy="1714500"/>
            <wp:effectExtent l="0" t="0" r="0" b="0"/>
            <wp:docPr id="1489945053" name="Picture 1489945053" descr="Image showing the soft-focus effect- a woman on a Teams video meeting with an airbrushed effect on her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562350" cy="1714500"/>
                    </a:xfrm>
                    <a:prstGeom prst="rect">
                      <a:avLst/>
                    </a:prstGeom>
                  </pic:spPr>
                </pic:pic>
              </a:graphicData>
            </a:graphic>
          </wp:inline>
        </w:drawing>
      </w:r>
    </w:p>
    <w:p w14:paraId="5C71DB97" w14:textId="6A840E91" w:rsidR="64FC4373" w:rsidRPr="00B1761F" w:rsidRDefault="6D48CA56" w:rsidP="64FC4373">
      <w:pPr>
        <w:rPr>
          <w:rFonts w:ascii="Arial" w:eastAsia="Calibri" w:hAnsi="Arial" w:cs="Arial"/>
        </w:rPr>
      </w:pPr>
      <w:r w:rsidRPr="00B1761F">
        <w:rPr>
          <w:rFonts w:ascii="Arial" w:hAnsi="Arial" w:cs="Arial"/>
        </w:rPr>
        <w:t>Customi</w:t>
      </w:r>
      <w:r w:rsidR="0001618D" w:rsidRPr="00B1761F">
        <w:rPr>
          <w:rFonts w:ascii="Arial" w:hAnsi="Arial" w:cs="Arial"/>
        </w:rPr>
        <w:t>s</w:t>
      </w:r>
      <w:r w:rsidRPr="00B1761F">
        <w:rPr>
          <w:rFonts w:ascii="Arial" w:hAnsi="Arial" w:cs="Arial"/>
        </w:rPr>
        <w:t xml:space="preserve">e your video feed with the video filters like Adjust brightness.  Adjust brightness enhances the video quality when lighting is poor. Filters are turned off by default. To apply video filters, go to the Device </w:t>
      </w:r>
      <w:r w:rsidRPr="00B1761F">
        <w:rPr>
          <w:rFonts w:ascii="Arial" w:hAnsi="Arial" w:cs="Arial"/>
        </w:rPr>
        <w:lastRenderedPageBreak/>
        <w:t>Settings panel &gt; Video Settings, then turn on the toggle next to your desired filter.</w:t>
      </w:r>
    </w:p>
    <w:p w14:paraId="19370927" w14:textId="4EF45EE2" w:rsidR="6D48CA56" w:rsidRPr="00B1761F" w:rsidRDefault="6D48CA56" w:rsidP="00B1761F">
      <w:pPr>
        <w:pStyle w:val="Heading3"/>
        <w:rPr>
          <w:rFonts w:ascii="Arial" w:eastAsia="Calibri Light" w:hAnsi="Arial" w:cs="Arial"/>
          <w:color w:val="2F5496" w:themeColor="accent1" w:themeShade="BF"/>
          <w:sz w:val="26"/>
          <w:szCs w:val="26"/>
        </w:rPr>
      </w:pPr>
      <w:r w:rsidRPr="00B1761F">
        <w:rPr>
          <w:rFonts w:ascii="Arial" w:hAnsi="Arial" w:cs="Arial"/>
        </w:rPr>
        <w:t>Change your view</w:t>
      </w:r>
    </w:p>
    <w:p w14:paraId="59045A9F" w14:textId="723F9E07" w:rsidR="6D48CA56" w:rsidRPr="00B1761F" w:rsidRDefault="003F2FBD" w:rsidP="24D9F0BC">
      <w:pPr>
        <w:rPr>
          <w:rFonts w:ascii="Arial" w:eastAsia="Calibri" w:hAnsi="Arial" w:cs="Arial"/>
          <w:sz w:val="22"/>
          <w:szCs w:val="22"/>
        </w:rPr>
      </w:pPr>
      <w:r w:rsidRPr="00B1761F">
        <w:rPr>
          <w:rFonts w:ascii="Arial" w:hAnsi="Arial" w:cs="Arial"/>
        </w:rPr>
        <w:t>Customise</w:t>
      </w:r>
      <w:r w:rsidR="6D48CA56" w:rsidRPr="00B1761F">
        <w:rPr>
          <w:rFonts w:ascii="Arial" w:hAnsi="Arial" w:cs="Arial"/>
        </w:rPr>
        <w:t xml:space="preserve"> how you see other people's video during a Microsoft Teams meeting with Views. For example, you may want to see as many video feeds as you can at one time in a large meeting. As a reminder, we will ask you to turn your video off during the conference </w:t>
      </w:r>
      <w:proofErr w:type="gramStart"/>
      <w:r w:rsidR="6D48CA56" w:rsidRPr="00B1761F">
        <w:rPr>
          <w:rFonts w:ascii="Arial" w:hAnsi="Arial" w:cs="Arial"/>
        </w:rPr>
        <w:t>in order to</w:t>
      </w:r>
      <w:proofErr w:type="gramEnd"/>
      <w:r w:rsidR="6D48CA56" w:rsidRPr="00B1761F">
        <w:rPr>
          <w:rFonts w:ascii="Arial" w:hAnsi="Arial" w:cs="Arial"/>
        </w:rPr>
        <w:t xml:space="preserve"> give greater screen space to the speakers and the content.</w:t>
      </w:r>
    </w:p>
    <w:p w14:paraId="41D75DBE" w14:textId="12FF3968" w:rsidR="6D48CA56" w:rsidRPr="00B1761F" w:rsidRDefault="6D48CA56" w:rsidP="00B1761F">
      <w:pPr>
        <w:pStyle w:val="Heading4"/>
        <w:rPr>
          <w:rFonts w:ascii="Arial" w:eastAsia="Calibri" w:hAnsi="Arial" w:cs="Arial"/>
          <w:sz w:val="22"/>
          <w:szCs w:val="22"/>
        </w:rPr>
      </w:pPr>
      <w:r w:rsidRPr="00B1761F">
        <w:rPr>
          <w:rFonts w:ascii="Arial" w:hAnsi="Arial" w:cs="Arial"/>
        </w:rPr>
        <w:t>Gallery</w:t>
      </w:r>
    </w:p>
    <w:p w14:paraId="20108668" w14:textId="3947437F" w:rsidR="24D9F0BC" w:rsidRPr="00B1761F" w:rsidRDefault="6D48CA56" w:rsidP="24D9F0BC">
      <w:pPr>
        <w:rPr>
          <w:rFonts w:ascii="Arial" w:eastAsia="Calibri" w:hAnsi="Arial" w:cs="Arial"/>
          <w:sz w:val="22"/>
          <w:szCs w:val="22"/>
        </w:rPr>
      </w:pPr>
      <w:r w:rsidRPr="00B1761F">
        <w:rPr>
          <w:rFonts w:ascii="Arial" w:hAnsi="Arial" w:cs="Arial"/>
        </w:rPr>
        <w:t xml:space="preserve">Gallery is the default view during a Teams meeting. </w:t>
      </w:r>
    </w:p>
    <w:p w14:paraId="307BFCE3" w14:textId="7DF53A52" w:rsidR="24D9F0BC" w:rsidRPr="00B1761F" w:rsidRDefault="6D48CA56" w:rsidP="24D9F0BC">
      <w:pPr>
        <w:shd w:val="clear" w:color="auto" w:fill="FFFFFF" w:themeFill="background1"/>
        <w:spacing w:beforeAutospacing="1" w:line="240" w:lineRule="auto"/>
        <w:rPr>
          <w:rFonts w:ascii="Arial" w:eastAsia="Calibri" w:hAnsi="Arial" w:cs="Arial"/>
          <w:sz w:val="22"/>
          <w:szCs w:val="22"/>
        </w:rPr>
      </w:pPr>
      <w:r w:rsidRPr="00B1761F">
        <w:rPr>
          <w:rFonts w:ascii="Arial" w:hAnsi="Arial" w:cs="Arial"/>
          <w:noProof/>
        </w:rPr>
        <w:drawing>
          <wp:inline distT="0" distB="0" distL="0" distR="0" wp14:anchorId="0A47B336" wp14:editId="79BA6C6E">
            <wp:extent cx="3886200" cy="2171700"/>
            <wp:effectExtent l="0" t="0" r="0" b="0"/>
            <wp:docPr id="415496871" name="Picture 415496871" descr="Screenshot of Gallery view featuring 49 (7x7) participant videos in Microsoft Team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886200" cy="2171700"/>
                    </a:xfrm>
                    <a:prstGeom prst="rect">
                      <a:avLst/>
                    </a:prstGeom>
                  </pic:spPr>
                </pic:pic>
              </a:graphicData>
            </a:graphic>
          </wp:inline>
        </w:drawing>
      </w:r>
    </w:p>
    <w:p w14:paraId="21CA6F16" w14:textId="2DAE374F" w:rsidR="64FC4373" w:rsidRPr="00B1761F" w:rsidRDefault="6D48CA56" w:rsidP="64FC4373">
      <w:pPr>
        <w:rPr>
          <w:rFonts w:ascii="Arial" w:eastAsia="Calibri" w:hAnsi="Arial" w:cs="Arial"/>
          <w:sz w:val="22"/>
          <w:szCs w:val="22"/>
        </w:rPr>
      </w:pPr>
      <w:r w:rsidRPr="00B1761F">
        <w:rPr>
          <w:rFonts w:ascii="Arial" w:hAnsi="Arial" w:cs="Arial"/>
        </w:rPr>
        <w:t>For people who haven't turned on their videos, Teams shows their profile pic instead (or their initials if they haven't added one). </w:t>
      </w:r>
    </w:p>
    <w:p w14:paraId="66F5FFE0" w14:textId="06BCBE87" w:rsidR="6D48CA56" w:rsidRPr="00B1761F" w:rsidRDefault="6D48CA56" w:rsidP="00B1761F">
      <w:pPr>
        <w:pStyle w:val="Heading4"/>
        <w:rPr>
          <w:rFonts w:ascii="Arial" w:hAnsi="Arial" w:cs="Arial"/>
        </w:rPr>
      </w:pPr>
      <w:r w:rsidRPr="00B1761F">
        <w:rPr>
          <w:rFonts w:ascii="Arial" w:hAnsi="Arial" w:cs="Arial"/>
        </w:rPr>
        <w:t>Focus</w:t>
      </w:r>
    </w:p>
    <w:p w14:paraId="3803CF47" w14:textId="2EF54C53" w:rsidR="6D48CA56" w:rsidRPr="00B1761F" w:rsidRDefault="6D48CA56" w:rsidP="24D9F0BC">
      <w:pPr>
        <w:rPr>
          <w:rFonts w:ascii="Arial" w:eastAsia="Calibri" w:hAnsi="Arial" w:cs="Arial"/>
          <w:sz w:val="22"/>
          <w:szCs w:val="22"/>
        </w:rPr>
      </w:pPr>
      <w:r w:rsidRPr="00B1761F">
        <w:rPr>
          <w:rFonts w:ascii="Arial" w:hAnsi="Arial" w:cs="Arial"/>
        </w:rPr>
        <w:t>Focus is available during presentations and when content is being shared on the screen. This is the view to choose when you'd like to pay close attention to the content without the distraction of seeing people's video feeds.</w:t>
      </w:r>
    </w:p>
    <w:p w14:paraId="47A9B0FF" w14:textId="29BD2888" w:rsidR="24D9F0BC" w:rsidRPr="00B1761F" w:rsidRDefault="6D48CA56" w:rsidP="00136BD6">
      <w:pPr>
        <w:rPr>
          <w:rFonts w:ascii="Arial" w:eastAsia="Calibri" w:hAnsi="Arial" w:cs="Arial"/>
        </w:rPr>
      </w:pPr>
      <w:r w:rsidRPr="00B1761F">
        <w:rPr>
          <w:rFonts w:ascii="Arial" w:hAnsi="Arial" w:cs="Arial"/>
        </w:rPr>
        <w:t>In the meeting controls, select Views and choose Focus on content.</w:t>
      </w:r>
    </w:p>
    <w:p w14:paraId="77BBEE65" w14:textId="115DC300" w:rsidR="64FC4373" w:rsidRPr="00B1761F" w:rsidRDefault="64FC4373" w:rsidP="64FC4373">
      <w:pPr>
        <w:rPr>
          <w:rFonts w:ascii="Arial" w:hAnsi="Arial" w:cs="Arial"/>
        </w:rPr>
      </w:pPr>
    </w:p>
    <w:p w14:paraId="1E690155" w14:textId="7610FF43" w:rsidR="6D48CA56" w:rsidRPr="00B1761F" w:rsidRDefault="6D48CA56" w:rsidP="00B1761F">
      <w:pPr>
        <w:pStyle w:val="Heading4"/>
        <w:rPr>
          <w:rFonts w:ascii="Arial" w:eastAsia="Calibri" w:hAnsi="Arial" w:cs="Arial"/>
          <w:color w:val="1E1E1E"/>
          <w:sz w:val="22"/>
          <w:szCs w:val="22"/>
        </w:rPr>
      </w:pPr>
      <w:r w:rsidRPr="00B1761F">
        <w:rPr>
          <w:rFonts w:ascii="Arial" w:hAnsi="Arial" w:cs="Arial"/>
        </w:rPr>
        <w:lastRenderedPageBreak/>
        <w:t>Pin someone's video</w:t>
      </w:r>
    </w:p>
    <w:p w14:paraId="2FD54954" w14:textId="0179BAC7" w:rsidR="64FC4373" w:rsidRPr="00B1761F" w:rsidRDefault="6D48CA56" w:rsidP="64FC4373">
      <w:pPr>
        <w:rPr>
          <w:rFonts w:ascii="Arial" w:eastAsia="Calibri" w:hAnsi="Arial" w:cs="Arial"/>
          <w:sz w:val="22"/>
          <w:szCs w:val="22"/>
        </w:rPr>
      </w:pPr>
      <w:r w:rsidRPr="00B1761F">
        <w:rPr>
          <w:rFonts w:ascii="Arial" w:hAnsi="Arial" w:cs="Arial"/>
        </w:rPr>
        <w:t>To pin someone's video to your view regardless of who's talking, select More options </w:t>
      </w:r>
      <w:r w:rsidRPr="00B1761F">
        <w:rPr>
          <w:rFonts w:ascii="Arial" w:hAnsi="Arial" w:cs="Arial"/>
          <w:noProof/>
        </w:rPr>
        <w:drawing>
          <wp:inline distT="0" distB="0" distL="0" distR="0" wp14:anchorId="1E87017C" wp14:editId="1A1D95B8">
            <wp:extent cx="190500" cy="190500"/>
            <wp:effectExtent l="0" t="0" r="0" b="0"/>
            <wp:docPr id="686965237" name="Picture 686965237" descr="Image of the more options button featuring 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965237"/>
                    <pic:cNvPicPr/>
                  </pic:nvPicPr>
                  <pic:blipFill>
                    <a:blip r:embed="rId2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hAnsi="Arial" w:cs="Arial"/>
        </w:rPr>
        <w:t xml:space="preserve">  in their video feed (next to their name) and choose Pin for me. This means that you will continue to </w:t>
      </w:r>
      <w:proofErr w:type="gramStart"/>
      <w:r w:rsidRPr="00B1761F">
        <w:rPr>
          <w:rFonts w:ascii="Arial" w:hAnsi="Arial" w:cs="Arial"/>
        </w:rPr>
        <w:t>see this person’s video on your screen at all times</w:t>
      </w:r>
      <w:proofErr w:type="gramEnd"/>
      <w:r w:rsidRPr="00B1761F">
        <w:rPr>
          <w:rFonts w:ascii="Arial" w:hAnsi="Arial" w:cs="Arial"/>
        </w:rPr>
        <w:t xml:space="preserve"> for your own view, others won't see what you have pinned. If you no longer want a video to be pinned, select More options </w:t>
      </w:r>
      <w:r w:rsidRPr="00B1761F">
        <w:rPr>
          <w:rFonts w:ascii="Arial" w:hAnsi="Arial" w:cs="Arial"/>
          <w:noProof/>
        </w:rPr>
        <w:drawing>
          <wp:inline distT="0" distB="0" distL="0" distR="0" wp14:anchorId="22FA04DB" wp14:editId="17482A4D">
            <wp:extent cx="190500" cy="190500"/>
            <wp:effectExtent l="0" t="0" r="0" b="0"/>
            <wp:docPr id="1170160180" name="Picture 1170160180" descr="Image of the more options button featuring 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160180"/>
                    <pic:cNvPicPr/>
                  </pic:nvPicPr>
                  <pic:blipFill>
                    <a:blip r:embed="rId2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hAnsi="Arial" w:cs="Arial"/>
        </w:rPr>
        <w:t>  &gt; Unpin for me.</w:t>
      </w:r>
    </w:p>
    <w:p w14:paraId="1F4E02EC" w14:textId="3A3D68DA" w:rsidR="6D48CA56" w:rsidRPr="00B1761F" w:rsidRDefault="6D48CA56" w:rsidP="00B1761F">
      <w:pPr>
        <w:pStyle w:val="Heading4"/>
        <w:rPr>
          <w:rFonts w:ascii="Arial" w:eastAsia="Calibri" w:hAnsi="Arial" w:cs="Arial"/>
          <w:color w:val="1E1E1E"/>
          <w:sz w:val="22"/>
          <w:szCs w:val="22"/>
        </w:rPr>
      </w:pPr>
      <w:r w:rsidRPr="00B1761F">
        <w:rPr>
          <w:rFonts w:ascii="Arial" w:hAnsi="Arial" w:cs="Arial"/>
        </w:rPr>
        <w:t>Spotlighting</w:t>
      </w:r>
    </w:p>
    <w:p w14:paraId="03F3A252" w14:textId="026D69C3" w:rsidR="24D9F0BC" w:rsidRPr="00B1761F" w:rsidRDefault="6D48CA56" w:rsidP="5A9520D4">
      <w:pPr>
        <w:rPr>
          <w:rFonts w:ascii="Arial" w:eastAsia="Calibri" w:hAnsi="Arial" w:cs="Arial"/>
          <w:sz w:val="22"/>
          <w:szCs w:val="22"/>
        </w:rPr>
      </w:pPr>
      <w:r w:rsidRPr="00B1761F">
        <w:rPr>
          <w:rFonts w:ascii="Arial" w:hAnsi="Arial" w:cs="Arial"/>
        </w:rPr>
        <w:t xml:space="preserve">Spotlighting a video is like pinning it for everyone in the meeting. During the conference, </w:t>
      </w:r>
      <w:r w:rsidR="66464CBA" w:rsidRPr="00B1761F">
        <w:rPr>
          <w:rFonts w:ascii="Arial" w:eastAsia="Calibri" w:hAnsi="Arial" w:cs="Arial"/>
        </w:rPr>
        <w:t xml:space="preserve">conference team </w:t>
      </w:r>
      <w:r w:rsidRPr="00B1761F">
        <w:rPr>
          <w:rFonts w:ascii="Arial" w:hAnsi="Arial" w:cs="Arial"/>
        </w:rPr>
        <w:t>members will spotlight the speakers during their presentations, the panel members, and the BSL interpreters. You are not able to turn off the spotlight, as this is provided for all attendees and is necessary to ensure that the live conference and recording provide access to the individuals speaking and the BSL interpretation. Please refer to instructions on Focus for amending the view on your screen to make the presentations appear larger on your screen.</w:t>
      </w:r>
    </w:p>
    <w:p w14:paraId="7E72F424" w14:textId="787F021B" w:rsidR="6D48CA56" w:rsidRPr="00B1761F" w:rsidRDefault="6D48CA56" w:rsidP="00B1761F">
      <w:pPr>
        <w:pStyle w:val="Heading1"/>
        <w:rPr>
          <w:rFonts w:eastAsia="Calibri Light"/>
          <w:color w:val="2F5496" w:themeColor="accent1" w:themeShade="BF"/>
        </w:rPr>
      </w:pPr>
      <w:bookmarkStart w:id="14" w:name="_Toc182901840"/>
      <w:r w:rsidRPr="00B1761F">
        <w:t>Interact during a meeting</w:t>
      </w:r>
      <w:bookmarkEnd w:id="14"/>
    </w:p>
    <w:p w14:paraId="2BFA44C1" w14:textId="099FB9F6" w:rsidR="6D48CA56" w:rsidRPr="00B1761F" w:rsidRDefault="6D48CA56" w:rsidP="00B1761F">
      <w:pPr>
        <w:pStyle w:val="Heading2"/>
        <w:rPr>
          <w:rFonts w:ascii="Arial" w:eastAsia="Calibri" w:hAnsi="Arial" w:cs="Arial"/>
          <w:sz w:val="22"/>
          <w:szCs w:val="22"/>
        </w:rPr>
      </w:pPr>
      <w:bookmarkStart w:id="15" w:name="_Toc182901841"/>
      <w:r w:rsidRPr="00B1761F">
        <w:rPr>
          <w:rFonts w:ascii="Arial" w:hAnsi="Arial" w:cs="Arial"/>
        </w:rPr>
        <w:t>Raise your hand</w:t>
      </w:r>
      <w:bookmarkEnd w:id="15"/>
    </w:p>
    <w:p w14:paraId="46116BA0" w14:textId="089F6FEE" w:rsidR="6D48CA56" w:rsidRPr="00B1761F" w:rsidRDefault="6D48CA56" w:rsidP="24D9F0BC">
      <w:pPr>
        <w:rPr>
          <w:rFonts w:ascii="Arial" w:eastAsia="Calibri" w:hAnsi="Arial" w:cs="Arial"/>
          <w:sz w:val="22"/>
          <w:szCs w:val="22"/>
        </w:rPr>
      </w:pPr>
      <w:r w:rsidRPr="00B1761F">
        <w:rPr>
          <w:rFonts w:ascii="Arial" w:hAnsi="Arial" w:cs="Arial"/>
        </w:rPr>
        <w:t xml:space="preserve">During a meeting, you can raise your hand virtually to let people know you want to contribute without interrupting the conversation. </w:t>
      </w:r>
    </w:p>
    <w:p w14:paraId="7B3837F7" w14:textId="57FDD6EF" w:rsidR="64FC4373" w:rsidRPr="00B1761F" w:rsidRDefault="6D48CA56" w:rsidP="64FC4373">
      <w:pPr>
        <w:rPr>
          <w:rFonts w:ascii="Arial" w:eastAsia="Calibri" w:hAnsi="Arial" w:cs="Arial"/>
          <w:sz w:val="22"/>
          <w:szCs w:val="22"/>
        </w:rPr>
      </w:pPr>
      <w:r w:rsidRPr="00B1761F">
        <w:rPr>
          <w:rFonts w:ascii="Arial" w:hAnsi="Arial" w:cs="Arial"/>
        </w:rPr>
        <w:t>In the meeting controls at the top of the screen, select Raise your hand </w:t>
      </w:r>
      <w:r w:rsidRPr="00B1761F">
        <w:rPr>
          <w:rFonts w:ascii="Arial" w:hAnsi="Arial" w:cs="Arial"/>
          <w:noProof/>
        </w:rPr>
        <w:drawing>
          <wp:inline distT="0" distB="0" distL="0" distR="0" wp14:anchorId="2D455646" wp14:editId="4F0F5C0A">
            <wp:extent cx="190500" cy="190500"/>
            <wp:effectExtent l="0" t="0" r="0" b="0"/>
            <wp:docPr id="482793171" name="Picture 482793171" descr="Image of the raise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93171"/>
                    <pic:cNvPicPr/>
                  </pic:nvPicPr>
                  <pic:blipFill>
                    <a:blip r:embed="rId3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hAnsi="Arial" w:cs="Arial"/>
        </w:rPr>
        <w:t>Everyon</w:t>
      </w:r>
      <w:r w:rsidR="00B1761F" w:rsidRPr="00B1761F">
        <w:rPr>
          <w:rFonts w:ascii="Arial" w:hAnsi="Arial" w:cs="Arial"/>
        </w:rPr>
        <w:t>e</w:t>
      </w:r>
      <w:r w:rsidRPr="00B1761F">
        <w:rPr>
          <w:rFonts w:ascii="Arial" w:hAnsi="Arial" w:cs="Arial"/>
        </w:rPr>
        <w:t xml:space="preserve"> in the meeting will see that your hand is raised.</w:t>
      </w:r>
    </w:p>
    <w:p w14:paraId="3CEF2CEC" w14:textId="17F14E6B" w:rsidR="6D48CA56" w:rsidRPr="00B1761F" w:rsidRDefault="6D48CA56" w:rsidP="00B1761F">
      <w:pPr>
        <w:pStyle w:val="Heading2"/>
        <w:rPr>
          <w:rFonts w:ascii="Arial" w:eastAsia="Calibri" w:hAnsi="Arial" w:cs="Arial"/>
          <w:sz w:val="22"/>
          <w:szCs w:val="22"/>
        </w:rPr>
      </w:pPr>
      <w:bookmarkStart w:id="16" w:name="_Toc182901842"/>
      <w:r w:rsidRPr="00B1761F">
        <w:rPr>
          <w:rFonts w:ascii="Arial" w:hAnsi="Arial" w:cs="Arial"/>
        </w:rPr>
        <w:t>Lower your hand</w:t>
      </w:r>
      <w:bookmarkEnd w:id="16"/>
    </w:p>
    <w:p w14:paraId="5F33597E" w14:textId="745FE00D" w:rsidR="6D48CA56" w:rsidRPr="00B1761F" w:rsidRDefault="6D48CA56" w:rsidP="24D9F0BC">
      <w:pPr>
        <w:rPr>
          <w:rFonts w:ascii="Arial" w:eastAsia="Calibri" w:hAnsi="Arial" w:cs="Arial"/>
          <w:sz w:val="22"/>
          <w:szCs w:val="22"/>
        </w:rPr>
      </w:pPr>
      <w:r w:rsidRPr="00B1761F">
        <w:rPr>
          <w:rFonts w:ascii="Arial" w:hAnsi="Arial" w:cs="Arial"/>
        </w:rPr>
        <w:t xml:space="preserve">Microsoft Teams detects when you've spoken, and a notification will inform you that your hand will automatically be lowered. Select Keep it raised if you still want to show your hand raised. </w:t>
      </w:r>
    </w:p>
    <w:p w14:paraId="4BF65D3B" w14:textId="1D7063D8" w:rsidR="24D9F0BC" w:rsidRPr="00B1761F" w:rsidRDefault="24D9F0BC" w:rsidP="24D9F0BC">
      <w:pPr>
        <w:rPr>
          <w:rFonts w:ascii="Arial" w:hAnsi="Arial" w:cs="Arial"/>
        </w:rPr>
      </w:pPr>
    </w:p>
    <w:p w14:paraId="3103AAB4" w14:textId="1E4FD29D" w:rsidR="64FC4373" w:rsidRPr="00B1761F" w:rsidRDefault="6D48CA56" w:rsidP="64FC4373">
      <w:pPr>
        <w:rPr>
          <w:rFonts w:ascii="Arial" w:eastAsia="Calibri" w:hAnsi="Arial" w:cs="Arial"/>
          <w:sz w:val="22"/>
          <w:szCs w:val="22"/>
        </w:rPr>
      </w:pPr>
      <w:r w:rsidRPr="00B1761F">
        <w:rPr>
          <w:rFonts w:ascii="Arial" w:hAnsi="Arial" w:cs="Arial"/>
          <w:noProof/>
        </w:rPr>
        <w:lastRenderedPageBreak/>
        <w:drawing>
          <wp:inline distT="0" distB="0" distL="0" distR="0" wp14:anchorId="017C092D" wp14:editId="52A76BB9">
            <wp:extent cx="3124200" cy="1171575"/>
            <wp:effectExtent l="0" t="0" r="0" b="0"/>
            <wp:docPr id="971885184" name="Picture 971885184" descr="Image of automatic lowering of rais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885184"/>
                    <pic:cNvPicPr/>
                  </pic:nvPicPr>
                  <pic:blipFill>
                    <a:blip r:embed="rId31">
                      <a:extLst>
                        <a:ext uri="{28A0092B-C50C-407E-A947-70E740481C1C}">
                          <a14:useLocalDpi xmlns:a14="http://schemas.microsoft.com/office/drawing/2010/main" val="0"/>
                        </a:ext>
                      </a:extLst>
                    </a:blip>
                    <a:stretch>
                      <a:fillRect/>
                    </a:stretch>
                  </pic:blipFill>
                  <pic:spPr>
                    <a:xfrm>
                      <a:off x="0" y="0"/>
                      <a:ext cx="3124200" cy="1171575"/>
                    </a:xfrm>
                    <a:prstGeom prst="rect">
                      <a:avLst/>
                    </a:prstGeom>
                  </pic:spPr>
                </pic:pic>
              </a:graphicData>
            </a:graphic>
          </wp:inline>
        </w:drawing>
      </w:r>
    </w:p>
    <w:p w14:paraId="30AD0D21" w14:textId="774F9C69" w:rsidR="64FC4373" w:rsidRPr="00B1761F" w:rsidRDefault="6D48CA56" w:rsidP="64FC4373">
      <w:pPr>
        <w:rPr>
          <w:rFonts w:ascii="Arial" w:eastAsia="Calibri" w:hAnsi="Arial" w:cs="Arial"/>
          <w:sz w:val="22"/>
          <w:szCs w:val="22"/>
        </w:rPr>
      </w:pPr>
      <w:r w:rsidRPr="00B1761F">
        <w:rPr>
          <w:rFonts w:ascii="Arial" w:hAnsi="Arial" w:cs="Arial"/>
        </w:rPr>
        <w:t>If you haven't yet spoken but want to lower your hand or if your hand does not lower automatically, return to the meeting controls at the top of your meeting view and select Raise your hand </w:t>
      </w:r>
      <w:r w:rsidRPr="00B1761F">
        <w:rPr>
          <w:rFonts w:ascii="Arial" w:hAnsi="Arial" w:cs="Arial"/>
          <w:noProof/>
        </w:rPr>
        <w:drawing>
          <wp:inline distT="0" distB="0" distL="0" distR="0" wp14:anchorId="3D0D61D8" wp14:editId="7E0088FB">
            <wp:extent cx="190500" cy="190500"/>
            <wp:effectExtent l="0" t="0" r="0" b="0"/>
            <wp:docPr id="1713861870" name="Picture 1713861870" descr="Image of the raise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861870"/>
                    <pic:cNvPicPr/>
                  </pic:nvPicPr>
                  <pic:blipFill>
                    <a:blip r:embed="rId3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hAnsi="Arial" w:cs="Arial"/>
        </w:rPr>
        <w:t>  or lower hand to put your hand down.</w:t>
      </w:r>
    </w:p>
    <w:p w14:paraId="028439D8" w14:textId="73356B5C" w:rsidR="6D48CA56" w:rsidRPr="00B1761F" w:rsidRDefault="6D48CA56" w:rsidP="00B1761F">
      <w:pPr>
        <w:pStyle w:val="Heading2"/>
        <w:rPr>
          <w:rFonts w:ascii="Arial" w:eastAsia="Calibri" w:hAnsi="Arial" w:cs="Arial"/>
          <w:sz w:val="22"/>
          <w:szCs w:val="22"/>
        </w:rPr>
      </w:pPr>
      <w:bookmarkStart w:id="17" w:name="_Toc182901843"/>
      <w:r w:rsidRPr="00B1761F">
        <w:rPr>
          <w:rFonts w:ascii="Arial" w:hAnsi="Arial" w:cs="Arial"/>
        </w:rPr>
        <w:t>Reactions</w:t>
      </w:r>
      <w:bookmarkEnd w:id="17"/>
    </w:p>
    <w:p w14:paraId="2915F1D8" w14:textId="7B042801" w:rsidR="6D48CA56" w:rsidRPr="00B1761F" w:rsidRDefault="6D48CA56" w:rsidP="24D9F0BC">
      <w:pPr>
        <w:rPr>
          <w:rFonts w:ascii="Arial" w:eastAsia="Calibri" w:hAnsi="Arial" w:cs="Arial"/>
          <w:sz w:val="22"/>
          <w:szCs w:val="22"/>
        </w:rPr>
      </w:pPr>
      <w:r w:rsidRPr="00B1761F">
        <w:rPr>
          <w:rFonts w:ascii="Arial" w:hAnsi="Arial" w:cs="Arial"/>
        </w:rPr>
        <w:t>During your meeting, select React in the meeting controls at the top of the meeting view to share your reaction to what's being shared. Choose from a range of live reactions, including:</w:t>
      </w:r>
    </w:p>
    <w:p w14:paraId="74B5A913" w14:textId="0E175F0F" w:rsidR="758E4D96" w:rsidRPr="00B1761F" w:rsidRDefault="758E4D96" w:rsidP="24D9F0BC">
      <w:pPr>
        <w:pStyle w:val="ListParagraph"/>
        <w:numPr>
          <w:ilvl w:val="0"/>
          <w:numId w:val="6"/>
        </w:numPr>
        <w:rPr>
          <w:rFonts w:ascii="Arial" w:eastAsia="Calibri" w:hAnsi="Arial" w:cs="Arial"/>
        </w:rPr>
      </w:pPr>
      <w:r w:rsidRPr="00B1761F">
        <w:rPr>
          <w:rFonts w:ascii="Arial" w:hAnsi="Arial" w:cs="Arial"/>
        </w:rPr>
        <w:t>Like </w:t>
      </w:r>
      <w:r w:rsidRPr="00B1761F">
        <w:rPr>
          <w:rFonts w:ascii="Arial" w:hAnsi="Arial" w:cs="Arial"/>
          <w:noProof/>
        </w:rPr>
        <w:drawing>
          <wp:inline distT="0" distB="0" distL="0" distR="0" wp14:anchorId="168D7367" wp14:editId="3C8E34B6">
            <wp:extent cx="228600" cy="228600"/>
            <wp:effectExtent l="0" t="0" r="0" b="0"/>
            <wp:docPr id="1200002579" name="Picture 1200002579" descr="3D emoji thumbs up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p w14:paraId="17A53D0D" w14:textId="425444DC" w:rsidR="758E4D96" w:rsidRPr="00B1761F" w:rsidRDefault="758E4D96" w:rsidP="24D9F0BC">
      <w:pPr>
        <w:pStyle w:val="ListParagraph"/>
        <w:numPr>
          <w:ilvl w:val="0"/>
          <w:numId w:val="6"/>
        </w:numPr>
        <w:rPr>
          <w:rFonts w:ascii="Arial" w:eastAsia="Calibri" w:hAnsi="Arial" w:cs="Arial"/>
        </w:rPr>
      </w:pPr>
      <w:r w:rsidRPr="00B1761F">
        <w:rPr>
          <w:rFonts w:ascii="Arial" w:hAnsi="Arial" w:cs="Arial"/>
        </w:rPr>
        <w:t>Love </w:t>
      </w:r>
      <w:r w:rsidRPr="00B1761F">
        <w:rPr>
          <w:rFonts w:ascii="Arial" w:hAnsi="Arial" w:cs="Arial"/>
          <w:noProof/>
        </w:rPr>
        <w:drawing>
          <wp:inline distT="0" distB="0" distL="0" distR="0" wp14:anchorId="2CDF0C40" wp14:editId="3481D5A4">
            <wp:extent cx="190500" cy="190500"/>
            <wp:effectExtent l="0" t="0" r="0" b="0"/>
            <wp:docPr id="1598185216" name="Picture 1598185216" descr="3D Emoji heart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3B5F8CF5" w14:textId="6D3EAB5C" w:rsidR="758E4D96" w:rsidRPr="00B1761F" w:rsidRDefault="758E4D96" w:rsidP="24D9F0BC">
      <w:pPr>
        <w:pStyle w:val="ListParagraph"/>
        <w:numPr>
          <w:ilvl w:val="0"/>
          <w:numId w:val="6"/>
        </w:numPr>
        <w:rPr>
          <w:rFonts w:ascii="Arial" w:eastAsia="Calibri" w:hAnsi="Arial" w:cs="Arial"/>
        </w:rPr>
      </w:pPr>
      <w:r w:rsidRPr="00B1761F">
        <w:rPr>
          <w:rFonts w:ascii="Arial" w:hAnsi="Arial" w:cs="Arial"/>
        </w:rPr>
        <w:t>Applause </w:t>
      </w:r>
      <w:r w:rsidRPr="00B1761F">
        <w:rPr>
          <w:rFonts w:ascii="Arial" w:hAnsi="Arial" w:cs="Arial"/>
          <w:noProof/>
        </w:rPr>
        <w:drawing>
          <wp:inline distT="0" distB="0" distL="0" distR="0" wp14:anchorId="23F75815" wp14:editId="46A21C87">
            <wp:extent cx="190500" cy="190500"/>
            <wp:effectExtent l="0" t="0" r="0" b="0"/>
            <wp:docPr id="870279816" name="Picture 870279816" descr="3D emoji applause reaction with clap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6A4AA9CF" w14:textId="06EEECBE" w:rsidR="758E4D96" w:rsidRPr="00B1761F" w:rsidRDefault="758E4D96" w:rsidP="24D9F0BC">
      <w:pPr>
        <w:pStyle w:val="ListParagraph"/>
        <w:numPr>
          <w:ilvl w:val="0"/>
          <w:numId w:val="6"/>
        </w:numPr>
        <w:rPr>
          <w:rFonts w:ascii="Arial" w:eastAsia="Calibri" w:hAnsi="Arial" w:cs="Arial"/>
        </w:rPr>
      </w:pPr>
      <w:r w:rsidRPr="00B1761F">
        <w:rPr>
          <w:rFonts w:ascii="Arial" w:hAnsi="Arial" w:cs="Arial"/>
        </w:rPr>
        <w:t>Laugh  </w:t>
      </w:r>
      <w:r w:rsidRPr="00B1761F">
        <w:rPr>
          <w:rFonts w:ascii="Arial" w:hAnsi="Arial" w:cs="Arial"/>
          <w:noProof/>
        </w:rPr>
        <w:drawing>
          <wp:inline distT="0" distB="0" distL="0" distR="0" wp14:anchorId="46358A8E" wp14:editId="053E8FAC">
            <wp:extent cx="200025" cy="200025"/>
            <wp:effectExtent l="0" t="0" r="0" b="0"/>
            <wp:docPr id="433010710" name="Picture 433010710" descr="3D emoji laughter reaction with laugh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inline>
        </w:drawing>
      </w:r>
    </w:p>
    <w:p w14:paraId="265D2B39" w14:textId="22D22841" w:rsidR="24D9F0BC" w:rsidRPr="00B1761F" w:rsidRDefault="758E4D96" w:rsidP="24D9F0BC">
      <w:pPr>
        <w:pStyle w:val="ListParagraph"/>
        <w:numPr>
          <w:ilvl w:val="0"/>
          <w:numId w:val="6"/>
        </w:numPr>
        <w:rPr>
          <w:rFonts w:ascii="Arial" w:eastAsia="Calibri" w:hAnsi="Arial" w:cs="Arial"/>
        </w:rPr>
      </w:pPr>
      <w:r w:rsidRPr="00B1761F">
        <w:rPr>
          <w:rFonts w:ascii="Arial" w:hAnsi="Arial" w:cs="Arial"/>
        </w:rPr>
        <w:t>Surprise </w:t>
      </w:r>
      <w:r w:rsidRPr="00B1761F">
        <w:rPr>
          <w:rFonts w:ascii="Arial" w:hAnsi="Arial" w:cs="Arial"/>
          <w:noProof/>
        </w:rPr>
        <w:drawing>
          <wp:inline distT="0" distB="0" distL="0" distR="0" wp14:anchorId="2D149E72" wp14:editId="2B28C0D1">
            <wp:extent cx="200025" cy="200025"/>
            <wp:effectExtent l="0" t="0" r="0" b="0"/>
            <wp:docPr id="450987946" name="Picture 450987946" descr="3D emoji surprise reaction with surprise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inline>
        </w:drawing>
      </w:r>
    </w:p>
    <w:p w14:paraId="790E6AE1" w14:textId="78000A64" w:rsidR="64FC4373" w:rsidRPr="00B1761F" w:rsidRDefault="6D48CA56" w:rsidP="64FC4373">
      <w:pPr>
        <w:rPr>
          <w:rFonts w:ascii="Arial" w:eastAsia="Calibri" w:hAnsi="Arial" w:cs="Arial"/>
          <w:sz w:val="22"/>
          <w:szCs w:val="22"/>
        </w:rPr>
      </w:pPr>
      <w:r w:rsidRPr="00B1761F">
        <w:rPr>
          <w:rFonts w:ascii="Arial" w:hAnsi="Arial" w:cs="Arial"/>
        </w:rPr>
        <w:t xml:space="preserve">Your reaction will pop up momentarily at the bottom of your meeting and over your profile picture and will float up from the bottom of the screen for a few seconds. </w:t>
      </w:r>
    </w:p>
    <w:p w14:paraId="53F017C5" w14:textId="6E0F2A36" w:rsidR="4CC52814" w:rsidRPr="00B1761F" w:rsidRDefault="4CC52814" w:rsidP="00B1761F">
      <w:pPr>
        <w:pStyle w:val="Heading2"/>
        <w:rPr>
          <w:rFonts w:ascii="Arial" w:eastAsia="Calibri Light" w:hAnsi="Arial" w:cs="Arial"/>
          <w:color w:val="2F5496" w:themeColor="accent1" w:themeShade="BF"/>
        </w:rPr>
      </w:pPr>
      <w:bookmarkStart w:id="18" w:name="_Toc182901844"/>
      <w:r w:rsidRPr="00B1761F">
        <w:rPr>
          <w:rFonts w:ascii="Arial" w:hAnsi="Arial" w:cs="Arial"/>
        </w:rPr>
        <w:t>Chat</w:t>
      </w:r>
      <w:bookmarkEnd w:id="18"/>
    </w:p>
    <w:p w14:paraId="363DAE08" w14:textId="537C383E" w:rsidR="4CC52814" w:rsidRPr="00B1761F" w:rsidRDefault="4CC52814" w:rsidP="00B1761F">
      <w:pPr>
        <w:pStyle w:val="Heading3"/>
        <w:rPr>
          <w:rFonts w:ascii="Arial" w:eastAsia="Calibri" w:hAnsi="Arial" w:cs="Arial"/>
          <w:color w:val="1E1E1E"/>
          <w:sz w:val="22"/>
          <w:szCs w:val="22"/>
        </w:rPr>
      </w:pPr>
      <w:r w:rsidRPr="00B1761F">
        <w:rPr>
          <w:rFonts w:ascii="Arial" w:hAnsi="Arial" w:cs="Arial"/>
        </w:rPr>
        <w:t>View and send messages</w:t>
      </w:r>
    </w:p>
    <w:p w14:paraId="7E1663D9" w14:textId="2F9C4E94" w:rsidR="4CC52814" w:rsidRPr="00B1761F" w:rsidRDefault="4CC52814" w:rsidP="24D9F0BC">
      <w:pPr>
        <w:rPr>
          <w:rFonts w:ascii="Arial" w:eastAsia="Calibri" w:hAnsi="Arial" w:cs="Arial"/>
          <w:sz w:val="22"/>
          <w:szCs w:val="22"/>
        </w:rPr>
      </w:pPr>
      <w:r w:rsidRPr="00B1761F">
        <w:rPr>
          <w:rFonts w:ascii="Arial" w:hAnsi="Arial" w:cs="Arial"/>
        </w:rPr>
        <w:t>In your meeting controls, a red dot on the Show conversation icon indicates that someone posted a message.</w:t>
      </w:r>
    </w:p>
    <w:p w14:paraId="7ECF1774" w14:textId="5A918B5C" w:rsidR="64FC4373" w:rsidRPr="00B1761F" w:rsidRDefault="64FC4373" w:rsidP="64FC4373">
      <w:pPr>
        <w:rPr>
          <w:rFonts w:ascii="Arial" w:hAnsi="Arial" w:cs="Arial"/>
        </w:rPr>
      </w:pPr>
    </w:p>
    <w:p w14:paraId="4BC9C4DE" w14:textId="4E798C9C" w:rsidR="64FC4373" w:rsidRPr="00B1761F" w:rsidRDefault="4CC52814" w:rsidP="64FC4373">
      <w:pPr>
        <w:shd w:val="clear" w:color="auto" w:fill="FFFFFF" w:themeFill="background1"/>
        <w:spacing w:beforeAutospacing="1" w:line="240" w:lineRule="auto"/>
        <w:rPr>
          <w:rFonts w:ascii="Arial" w:eastAsia="Calibri" w:hAnsi="Arial" w:cs="Arial"/>
          <w:sz w:val="22"/>
          <w:szCs w:val="22"/>
        </w:rPr>
      </w:pPr>
      <w:r w:rsidRPr="00B1761F">
        <w:rPr>
          <w:rFonts w:ascii="Arial" w:hAnsi="Arial" w:cs="Arial"/>
          <w:noProof/>
        </w:rPr>
        <w:drawing>
          <wp:inline distT="0" distB="0" distL="0" distR="0" wp14:anchorId="083EAD12" wp14:editId="0E7F742F">
            <wp:extent cx="5153024" cy="476250"/>
            <wp:effectExtent l="0" t="0" r="0" b="0"/>
            <wp:docPr id="1723402495" name="Picture 1723402495" descr="Image of meeting controls with chat icon second from the left and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402495"/>
                    <pic:cNvPicPr/>
                  </pic:nvPicPr>
                  <pic:blipFill>
                    <a:blip r:embed="rId37">
                      <a:extLst>
                        <a:ext uri="{28A0092B-C50C-407E-A947-70E740481C1C}">
                          <a14:useLocalDpi xmlns:a14="http://schemas.microsoft.com/office/drawing/2010/main" val="0"/>
                        </a:ext>
                      </a:extLst>
                    </a:blip>
                    <a:stretch>
                      <a:fillRect/>
                    </a:stretch>
                  </pic:blipFill>
                  <pic:spPr>
                    <a:xfrm>
                      <a:off x="0" y="0"/>
                      <a:ext cx="5153024" cy="476250"/>
                    </a:xfrm>
                    <a:prstGeom prst="rect">
                      <a:avLst/>
                    </a:prstGeom>
                  </pic:spPr>
                </pic:pic>
              </a:graphicData>
            </a:graphic>
          </wp:inline>
        </w:drawing>
      </w:r>
    </w:p>
    <w:p w14:paraId="31037DFA" w14:textId="250B0517" w:rsidR="4CC52814" w:rsidRPr="00B1761F" w:rsidRDefault="4CC52814" w:rsidP="24D9F0BC">
      <w:pPr>
        <w:rPr>
          <w:rFonts w:ascii="Arial" w:eastAsia="Calibri" w:hAnsi="Arial" w:cs="Arial"/>
          <w:sz w:val="22"/>
          <w:szCs w:val="22"/>
        </w:rPr>
      </w:pPr>
      <w:r w:rsidRPr="00B1761F">
        <w:rPr>
          <w:rFonts w:ascii="Arial" w:hAnsi="Arial" w:cs="Arial"/>
        </w:rPr>
        <w:lastRenderedPageBreak/>
        <w:t>To view the message, select Show conversation  </w:t>
      </w:r>
      <w:r w:rsidRPr="00B1761F">
        <w:rPr>
          <w:rFonts w:ascii="Arial" w:hAnsi="Arial" w:cs="Arial"/>
          <w:noProof/>
        </w:rPr>
        <w:drawing>
          <wp:inline distT="0" distB="0" distL="0" distR="0" wp14:anchorId="264E525D" wp14:editId="1B83DDD6">
            <wp:extent cx="333375" cy="323850"/>
            <wp:effectExtent l="0" t="0" r="0" b="0"/>
            <wp:docPr id="1663549001" name="Picture 1663549001" descr="Image of chat icon featuring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33375" cy="323850"/>
                    </a:xfrm>
                    <a:prstGeom prst="rect">
                      <a:avLst/>
                    </a:prstGeom>
                  </pic:spPr>
                </pic:pic>
              </a:graphicData>
            </a:graphic>
          </wp:inline>
        </w:drawing>
      </w:r>
      <w:r w:rsidRPr="00B1761F">
        <w:rPr>
          <w:rFonts w:ascii="Arial" w:hAnsi="Arial" w:cs="Arial"/>
        </w:rPr>
        <w:t>.</w:t>
      </w:r>
    </w:p>
    <w:p w14:paraId="34726676" w14:textId="1C218F0C" w:rsidR="64FC4373" w:rsidRPr="00B1761F" w:rsidRDefault="4CC52814" w:rsidP="64FC4373">
      <w:pPr>
        <w:rPr>
          <w:rFonts w:ascii="Arial" w:eastAsia="Calibri" w:hAnsi="Arial" w:cs="Arial"/>
          <w:sz w:val="22"/>
          <w:szCs w:val="22"/>
        </w:rPr>
      </w:pPr>
      <w:r w:rsidRPr="00B1761F">
        <w:rPr>
          <w:rFonts w:ascii="Arial" w:hAnsi="Arial" w:cs="Arial"/>
        </w:rPr>
        <w:t>The meeting chat window opens to the right of the main screen.</w:t>
      </w:r>
    </w:p>
    <w:p w14:paraId="6B1E1EDC" w14:textId="281420ED" w:rsidR="64FC4373" w:rsidRPr="00B1761F" w:rsidRDefault="4CC52814" w:rsidP="64FC4373">
      <w:pPr>
        <w:shd w:val="clear" w:color="auto" w:fill="FFFFFF" w:themeFill="background1"/>
        <w:spacing w:beforeAutospacing="1" w:line="240" w:lineRule="auto"/>
        <w:rPr>
          <w:rFonts w:ascii="Arial" w:eastAsia="Calibri" w:hAnsi="Arial" w:cs="Arial"/>
          <w:sz w:val="22"/>
          <w:szCs w:val="22"/>
        </w:rPr>
      </w:pPr>
      <w:r w:rsidRPr="00B1761F">
        <w:rPr>
          <w:rFonts w:ascii="Arial" w:hAnsi="Arial" w:cs="Arial"/>
          <w:noProof/>
        </w:rPr>
        <w:drawing>
          <wp:inline distT="0" distB="0" distL="0" distR="0" wp14:anchorId="36BE0E63" wp14:editId="21FF1E6A">
            <wp:extent cx="2590800" cy="3981450"/>
            <wp:effectExtent l="0" t="0" r="0" b="0"/>
            <wp:docPr id="1383715076" name="Picture 1383715076" descr="Window to the right of the main screen showing the cha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715076"/>
                    <pic:cNvPicPr/>
                  </pic:nvPicPr>
                  <pic:blipFill>
                    <a:blip r:embed="rId39">
                      <a:extLst>
                        <a:ext uri="{28A0092B-C50C-407E-A947-70E740481C1C}">
                          <a14:useLocalDpi xmlns:a14="http://schemas.microsoft.com/office/drawing/2010/main" val="0"/>
                        </a:ext>
                      </a:extLst>
                    </a:blip>
                    <a:stretch>
                      <a:fillRect/>
                    </a:stretch>
                  </pic:blipFill>
                  <pic:spPr>
                    <a:xfrm>
                      <a:off x="0" y="0"/>
                      <a:ext cx="2590800" cy="3981450"/>
                    </a:xfrm>
                    <a:prstGeom prst="rect">
                      <a:avLst/>
                    </a:prstGeom>
                  </pic:spPr>
                </pic:pic>
              </a:graphicData>
            </a:graphic>
          </wp:inline>
        </w:drawing>
      </w:r>
    </w:p>
    <w:p w14:paraId="3AF97837" w14:textId="5A72CACD" w:rsidR="4CC52814" w:rsidRPr="00B1761F" w:rsidRDefault="4CC52814" w:rsidP="24D9F0BC">
      <w:pPr>
        <w:rPr>
          <w:rFonts w:ascii="Arial" w:eastAsia="Calibri" w:hAnsi="Arial" w:cs="Arial"/>
          <w:sz w:val="22"/>
          <w:szCs w:val="22"/>
        </w:rPr>
      </w:pPr>
      <w:r w:rsidRPr="00B1761F">
        <w:rPr>
          <w:rFonts w:ascii="Arial" w:hAnsi="Arial" w:cs="Arial"/>
        </w:rPr>
        <w:t>To send a message, compose it in the text box and then select Send  </w:t>
      </w:r>
      <w:r w:rsidRPr="00B1761F">
        <w:rPr>
          <w:rFonts w:ascii="Arial" w:hAnsi="Arial" w:cs="Arial"/>
          <w:noProof/>
        </w:rPr>
        <w:drawing>
          <wp:inline distT="0" distB="0" distL="0" distR="0" wp14:anchorId="2FF0725C" wp14:editId="35FDA23C">
            <wp:extent cx="190500" cy="152400"/>
            <wp:effectExtent l="0" t="0" r="0" b="0"/>
            <wp:docPr id="729231049" name="Picture 729231049" descr="Image of send icon featuring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B1761F">
        <w:rPr>
          <w:rFonts w:ascii="Arial" w:hAnsi="Arial" w:cs="Arial"/>
        </w:rPr>
        <w:t>.</w:t>
      </w:r>
    </w:p>
    <w:p w14:paraId="504C9C57" w14:textId="10D3E441" w:rsidR="4CC52814" w:rsidRPr="00B1761F" w:rsidRDefault="4CC52814" w:rsidP="24D9F0BC">
      <w:pPr>
        <w:rPr>
          <w:rFonts w:ascii="Arial" w:eastAsia="Calibri" w:hAnsi="Arial" w:cs="Arial"/>
          <w:sz w:val="22"/>
          <w:szCs w:val="22"/>
        </w:rPr>
      </w:pPr>
      <w:r w:rsidRPr="00B1761F">
        <w:rPr>
          <w:rFonts w:ascii="Arial" w:hAnsi="Arial" w:cs="Arial"/>
        </w:rPr>
        <w:t>To hide chats from appearing in the main meeting window, select More actions </w:t>
      </w:r>
      <w:r w:rsidRPr="00B1761F">
        <w:rPr>
          <w:rFonts w:ascii="Arial" w:hAnsi="Arial" w:cs="Arial"/>
          <w:noProof/>
        </w:rPr>
        <w:drawing>
          <wp:inline distT="0" distB="0" distL="0" distR="0" wp14:anchorId="11F986B3" wp14:editId="45FDF735">
            <wp:extent cx="190500" cy="190500"/>
            <wp:effectExtent l="0" t="0" r="0" b="0"/>
            <wp:docPr id="149604894" name="Picture 149604894" descr="Image of the more options button featuring thre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hAnsi="Arial" w:cs="Arial"/>
        </w:rPr>
        <w:t> and choose Don’t show chat bubbles from the menu options.</w:t>
      </w:r>
    </w:p>
    <w:p w14:paraId="44047247" w14:textId="273FFF4A" w:rsidR="64FC4373" w:rsidRPr="00B1761F" w:rsidRDefault="4CC52814" w:rsidP="64FC4373">
      <w:pPr>
        <w:shd w:val="clear" w:color="auto" w:fill="FFFFFF" w:themeFill="background1"/>
        <w:spacing w:beforeAutospacing="1" w:line="240" w:lineRule="auto"/>
        <w:rPr>
          <w:rFonts w:ascii="Arial" w:eastAsia="Calibri" w:hAnsi="Arial" w:cs="Arial"/>
          <w:sz w:val="22"/>
          <w:szCs w:val="22"/>
        </w:rPr>
      </w:pPr>
      <w:r w:rsidRPr="00B1761F">
        <w:rPr>
          <w:rFonts w:ascii="Arial" w:hAnsi="Arial" w:cs="Arial"/>
          <w:noProof/>
        </w:rPr>
        <w:lastRenderedPageBreak/>
        <w:drawing>
          <wp:inline distT="0" distB="0" distL="0" distR="0" wp14:anchorId="1D2D6BC0" wp14:editId="26A06D26">
            <wp:extent cx="2762250" cy="2514600"/>
            <wp:effectExtent l="0" t="0" r="0" b="0"/>
            <wp:docPr id="145651731" name="Picture 145651731" descr="Image of the drop down menu for more options with don't show chat bubbles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51731"/>
                    <pic:cNvPicPr/>
                  </pic:nvPicPr>
                  <pic:blipFill>
                    <a:blip r:embed="rId41">
                      <a:extLst>
                        <a:ext uri="{28A0092B-C50C-407E-A947-70E740481C1C}">
                          <a14:useLocalDpi xmlns:a14="http://schemas.microsoft.com/office/drawing/2010/main" val="0"/>
                        </a:ext>
                      </a:extLst>
                    </a:blip>
                    <a:stretch>
                      <a:fillRect/>
                    </a:stretch>
                  </pic:blipFill>
                  <pic:spPr>
                    <a:xfrm>
                      <a:off x="0" y="0"/>
                      <a:ext cx="2762250" cy="2514600"/>
                    </a:xfrm>
                    <a:prstGeom prst="rect">
                      <a:avLst/>
                    </a:prstGeom>
                  </pic:spPr>
                </pic:pic>
              </a:graphicData>
            </a:graphic>
          </wp:inline>
        </w:drawing>
      </w:r>
    </w:p>
    <w:p w14:paraId="2737EE11" w14:textId="6A837764" w:rsidR="13F46E0B" w:rsidRPr="00B1761F" w:rsidRDefault="13F46E0B" w:rsidP="00B1761F">
      <w:pPr>
        <w:pStyle w:val="Heading3"/>
        <w:rPr>
          <w:rFonts w:ascii="Arial" w:eastAsia="Calibri" w:hAnsi="Arial" w:cs="Arial"/>
          <w:color w:val="1E1E1E"/>
          <w:sz w:val="22"/>
          <w:szCs w:val="22"/>
        </w:rPr>
      </w:pPr>
      <w:r w:rsidRPr="00B1761F">
        <w:rPr>
          <w:rFonts w:ascii="Arial" w:hAnsi="Arial" w:cs="Arial"/>
        </w:rPr>
        <w:t>Reply to a specific message in chat in Microsoft Teams</w:t>
      </w:r>
    </w:p>
    <w:p w14:paraId="13E9BD23" w14:textId="2AA133C4" w:rsidR="13F46E0B" w:rsidRPr="00B1761F" w:rsidRDefault="13F46E0B" w:rsidP="24D9F0BC">
      <w:pPr>
        <w:rPr>
          <w:rFonts w:ascii="Arial" w:eastAsia="Calibri" w:hAnsi="Arial" w:cs="Arial"/>
          <w:sz w:val="22"/>
          <w:szCs w:val="22"/>
        </w:rPr>
      </w:pPr>
      <w:r w:rsidRPr="00B1761F">
        <w:rPr>
          <w:rFonts w:ascii="Arial" w:hAnsi="Arial" w:cs="Arial"/>
        </w:rPr>
        <w:t>You can reply to a specific message in the chat. This way, people will have helpful context when they read your reply. In chats, there can be </w:t>
      </w:r>
      <w:proofErr w:type="gramStart"/>
      <w:r w:rsidRPr="00B1761F">
        <w:rPr>
          <w:rFonts w:ascii="Arial" w:hAnsi="Arial" w:cs="Arial"/>
        </w:rPr>
        <w:t>replies back</w:t>
      </w:r>
      <w:proofErr w:type="gramEnd"/>
      <w:r w:rsidRPr="00B1761F">
        <w:rPr>
          <w:rFonts w:ascii="Arial" w:hAnsi="Arial" w:cs="Arial"/>
        </w:rPr>
        <w:t> and forth. When you reply to a specific message, you add clarity to the context of your message.</w:t>
      </w:r>
    </w:p>
    <w:p w14:paraId="1E0941A1" w14:textId="02468B30" w:rsidR="13F46E0B" w:rsidRPr="00B1761F" w:rsidRDefault="13F46E0B" w:rsidP="24D9F0BC">
      <w:pPr>
        <w:pStyle w:val="ListParagraph"/>
        <w:numPr>
          <w:ilvl w:val="0"/>
          <w:numId w:val="2"/>
        </w:numPr>
        <w:rPr>
          <w:rFonts w:ascii="Arial" w:eastAsia="Calibri" w:hAnsi="Arial" w:cs="Arial"/>
        </w:rPr>
      </w:pPr>
      <w:r w:rsidRPr="00B1761F">
        <w:rPr>
          <w:rFonts w:ascii="Arial" w:hAnsi="Arial" w:cs="Arial"/>
        </w:rPr>
        <w:t>On the left side of Teams, select Chat  </w:t>
      </w:r>
      <w:r w:rsidRPr="00B1761F">
        <w:rPr>
          <w:rFonts w:ascii="Arial" w:hAnsi="Arial" w:cs="Arial"/>
          <w:noProof/>
        </w:rPr>
        <w:drawing>
          <wp:inline distT="0" distB="0" distL="0" distR="0" wp14:anchorId="11E297A4" wp14:editId="409F22C0">
            <wp:extent cx="200025" cy="314325"/>
            <wp:effectExtent l="0" t="0" r="0" b="0"/>
            <wp:docPr id="2011447994" name="Picture 2011447994" descr="Image of the chat icon featuring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00025" cy="314325"/>
                    </a:xfrm>
                    <a:prstGeom prst="rect">
                      <a:avLst/>
                    </a:prstGeom>
                  </pic:spPr>
                </pic:pic>
              </a:graphicData>
            </a:graphic>
          </wp:inline>
        </w:drawing>
      </w:r>
      <w:r w:rsidRPr="00B1761F">
        <w:rPr>
          <w:rFonts w:ascii="Arial" w:hAnsi="Arial" w:cs="Arial"/>
        </w:rPr>
        <w:t>  to open the chat list.</w:t>
      </w:r>
    </w:p>
    <w:p w14:paraId="6D04577E" w14:textId="464F8F92" w:rsidR="13F46E0B" w:rsidRPr="00B1761F" w:rsidRDefault="13F46E0B" w:rsidP="24D9F0BC">
      <w:pPr>
        <w:pStyle w:val="ListParagraph"/>
        <w:numPr>
          <w:ilvl w:val="0"/>
          <w:numId w:val="2"/>
        </w:numPr>
        <w:rPr>
          <w:rFonts w:ascii="Arial" w:eastAsia="Calibri" w:hAnsi="Arial" w:cs="Arial"/>
        </w:rPr>
      </w:pPr>
      <w:r w:rsidRPr="00B1761F">
        <w:rPr>
          <w:rFonts w:ascii="Arial" w:hAnsi="Arial" w:cs="Arial"/>
        </w:rPr>
        <w:t>Find the chat you want, and then go to the message you want to reply to.</w:t>
      </w:r>
    </w:p>
    <w:p w14:paraId="11DAA31F" w14:textId="5DA81427" w:rsidR="64FC4373" w:rsidRPr="00B1761F" w:rsidRDefault="13F46E0B" w:rsidP="64FC4373">
      <w:pPr>
        <w:pStyle w:val="ListParagraph"/>
        <w:numPr>
          <w:ilvl w:val="0"/>
          <w:numId w:val="2"/>
        </w:numPr>
        <w:rPr>
          <w:rFonts w:ascii="Arial" w:eastAsia="Calibri" w:hAnsi="Arial" w:cs="Arial"/>
        </w:rPr>
      </w:pPr>
      <w:r w:rsidRPr="00B1761F">
        <w:rPr>
          <w:rFonts w:ascii="Arial" w:hAnsi="Arial" w:cs="Arial"/>
        </w:rPr>
        <w:t>Hover over the message and choose More options  </w:t>
      </w:r>
      <w:r w:rsidRPr="00B1761F">
        <w:rPr>
          <w:rFonts w:ascii="Arial" w:hAnsi="Arial" w:cs="Arial"/>
          <w:noProof/>
        </w:rPr>
        <w:drawing>
          <wp:inline distT="0" distB="0" distL="0" distR="0" wp14:anchorId="0AF103C3" wp14:editId="443E8C7F">
            <wp:extent cx="190500" cy="190500"/>
            <wp:effectExtent l="0" t="0" r="0" b="0"/>
            <wp:docPr id="1197204296" name="Picture 1197204296" descr="Image of the more options icon featuring thre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204296"/>
                    <pic:cNvPicPr/>
                  </pic:nvPicPr>
                  <pic:blipFill>
                    <a:blip r:embed="rId2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Pr="00B1761F">
        <w:rPr>
          <w:rFonts w:ascii="Arial" w:hAnsi="Arial" w:cs="Arial"/>
        </w:rPr>
        <w:t>  &gt; Reply.</w:t>
      </w:r>
    </w:p>
    <w:p w14:paraId="1263D30C" w14:textId="1419FFAD" w:rsidR="64FC4373" w:rsidRPr="00B1761F" w:rsidRDefault="13F46E0B" w:rsidP="64FC4373">
      <w:pPr>
        <w:spacing w:beforeAutospacing="1" w:line="240" w:lineRule="auto"/>
        <w:rPr>
          <w:rFonts w:ascii="Arial" w:eastAsia="Calibri" w:hAnsi="Arial" w:cs="Arial"/>
          <w:sz w:val="22"/>
          <w:szCs w:val="22"/>
        </w:rPr>
      </w:pPr>
      <w:r w:rsidRPr="00B1761F">
        <w:rPr>
          <w:rFonts w:ascii="Arial" w:hAnsi="Arial" w:cs="Arial"/>
          <w:noProof/>
        </w:rPr>
        <w:drawing>
          <wp:inline distT="0" distB="0" distL="0" distR="0" wp14:anchorId="7123C700" wp14:editId="56A72EE0">
            <wp:extent cx="2619375" cy="781050"/>
            <wp:effectExtent l="0" t="0" r="0" b="0"/>
            <wp:docPr id="1522786971" name="Picture 1522786971" descr="A red box highlights the more options menu on a message. Another red box highlights the first option in the menu, which is r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786971"/>
                    <pic:cNvPicPr/>
                  </pic:nvPicPr>
                  <pic:blipFill>
                    <a:blip r:embed="rId43">
                      <a:extLst>
                        <a:ext uri="{28A0092B-C50C-407E-A947-70E740481C1C}">
                          <a14:useLocalDpi xmlns:a14="http://schemas.microsoft.com/office/drawing/2010/main" val="0"/>
                        </a:ext>
                      </a:extLst>
                    </a:blip>
                    <a:stretch>
                      <a:fillRect/>
                    </a:stretch>
                  </pic:blipFill>
                  <pic:spPr>
                    <a:xfrm>
                      <a:off x="0" y="0"/>
                      <a:ext cx="2619375" cy="781050"/>
                    </a:xfrm>
                    <a:prstGeom prst="rect">
                      <a:avLst/>
                    </a:prstGeom>
                  </pic:spPr>
                </pic:pic>
              </a:graphicData>
            </a:graphic>
          </wp:inline>
        </w:drawing>
      </w:r>
    </w:p>
    <w:p w14:paraId="7E9055C7" w14:textId="35DAB5E8" w:rsidR="24D9F0BC" w:rsidRPr="00B1761F" w:rsidRDefault="13F46E0B" w:rsidP="24D9F0BC">
      <w:pPr>
        <w:pStyle w:val="ListParagraph"/>
        <w:numPr>
          <w:ilvl w:val="0"/>
          <w:numId w:val="2"/>
        </w:numPr>
        <w:rPr>
          <w:rFonts w:ascii="Arial" w:eastAsia="Calibri" w:hAnsi="Arial" w:cs="Arial"/>
        </w:rPr>
      </w:pPr>
      <w:r w:rsidRPr="00B1761F">
        <w:rPr>
          <w:rFonts w:ascii="Arial" w:hAnsi="Arial" w:cs="Arial"/>
        </w:rPr>
        <w:t> The message you selected will appear in the compose box. Type your reply in the compose box and select Send  </w:t>
      </w:r>
      <w:r w:rsidRPr="00B1761F">
        <w:rPr>
          <w:rFonts w:ascii="Arial" w:hAnsi="Arial" w:cs="Arial"/>
          <w:noProof/>
        </w:rPr>
        <w:drawing>
          <wp:inline distT="0" distB="0" distL="0" distR="0" wp14:anchorId="6ADC7A50" wp14:editId="315CB5F3">
            <wp:extent cx="171450" cy="142875"/>
            <wp:effectExtent l="0" t="0" r="0" b="0"/>
            <wp:docPr id="163921154" name="Picture 163921154" descr="Image of send icon featuring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21154"/>
                    <pic:cNvPicPr/>
                  </pic:nvPicPr>
                  <pic:blipFill>
                    <a:blip r:embed="rId44">
                      <a:extLst>
                        <a:ext uri="{28A0092B-C50C-407E-A947-70E740481C1C}">
                          <a14:useLocalDpi xmlns:a14="http://schemas.microsoft.com/office/drawing/2010/main" val="0"/>
                        </a:ext>
                      </a:extLst>
                    </a:blip>
                    <a:stretch>
                      <a:fillRect/>
                    </a:stretch>
                  </pic:blipFill>
                  <pic:spPr>
                    <a:xfrm>
                      <a:off x="0" y="0"/>
                      <a:ext cx="171450" cy="142875"/>
                    </a:xfrm>
                    <a:prstGeom prst="rect">
                      <a:avLst/>
                    </a:prstGeom>
                  </pic:spPr>
                </pic:pic>
              </a:graphicData>
            </a:graphic>
          </wp:inline>
        </w:drawing>
      </w:r>
      <w:r w:rsidRPr="00B1761F">
        <w:rPr>
          <w:rFonts w:ascii="Arial" w:hAnsi="Arial" w:cs="Arial"/>
        </w:rPr>
        <w:t>.</w:t>
      </w:r>
    </w:p>
    <w:p w14:paraId="44F940C5" w14:textId="225EB090" w:rsidR="64FC4373" w:rsidRPr="00B1761F" w:rsidRDefault="64FC4373" w:rsidP="64FC4373">
      <w:pPr>
        <w:rPr>
          <w:rFonts w:ascii="Arial" w:eastAsia="Calibri" w:hAnsi="Arial" w:cs="Arial"/>
        </w:rPr>
      </w:pPr>
    </w:p>
    <w:p w14:paraId="44C0FF4F" w14:textId="44724BB7" w:rsidR="24D9F0BC" w:rsidRPr="00B1761F" w:rsidRDefault="13F46E0B" w:rsidP="24D9F0BC">
      <w:pPr>
        <w:spacing w:beforeAutospacing="1" w:line="240" w:lineRule="auto"/>
        <w:rPr>
          <w:rFonts w:ascii="Arial" w:hAnsi="Arial" w:cs="Arial"/>
        </w:rPr>
      </w:pPr>
      <w:r w:rsidRPr="00B1761F">
        <w:rPr>
          <w:rFonts w:ascii="Arial" w:hAnsi="Arial" w:cs="Arial"/>
          <w:noProof/>
        </w:rPr>
        <w:drawing>
          <wp:inline distT="0" distB="0" distL="0" distR="0" wp14:anchorId="03795D83" wp14:editId="18FDF7CE">
            <wp:extent cx="3276600" cy="1047750"/>
            <wp:effectExtent l="0" t="0" r="0" b="0"/>
            <wp:docPr id="45913549" name="Picture 45913549" descr="A preview of the message that you're replying to shows in the top of the compose box. Underneath is a red box highlighting the se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276600" cy="1047750"/>
                    </a:xfrm>
                    <a:prstGeom prst="rect">
                      <a:avLst/>
                    </a:prstGeom>
                  </pic:spPr>
                </pic:pic>
              </a:graphicData>
            </a:graphic>
          </wp:inline>
        </w:drawing>
      </w:r>
    </w:p>
    <w:p w14:paraId="4DECB32E" w14:textId="6C20B414" w:rsidR="6D48CA56" w:rsidRPr="00B1761F" w:rsidRDefault="6D48CA56" w:rsidP="00B1761F">
      <w:pPr>
        <w:pStyle w:val="Heading3"/>
        <w:rPr>
          <w:rFonts w:ascii="Arial" w:eastAsia="Calibri" w:hAnsi="Arial" w:cs="Arial"/>
          <w:color w:val="1E1E1E"/>
          <w:sz w:val="22"/>
          <w:szCs w:val="22"/>
        </w:rPr>
      </w:pPr>
      <w:r w:rsidRPr="00B1761F">
        <w:rPr>
          <w:rFonts w:ascii="Arial" w:hAnsi="Arial" w:cs="Arial"/>
        </w:rPr>
        <w:lastRenderedPageBreak/>
        <w:t>Reply to multiple messages at once</w:t>
      </w:r>
    </w:p>
    <w:p w14:paraId="625844E5" w14:textId="4113AE68" w:rsidR="24D9F0BC" w:rsidRPr="00B1761F" w:rsidRDefault="6D48CA56" w:rsidP="24D9F0BC">
      <w:pPr>
        <w:pStyle w:val="ListParagraph"/>
        <w:numPr>
          <w:ilvl w:val="0"/>
          <w:numId w:val="1"/>
        </w:numPr>
        <w:rPr>
          <w:rFonts w:ascii="Arial" w:eastAsia="Calibri" w:hAnsi="Arial" w:cs="Arial"/>
        </w:rPr>
      </w:pPr>
      <w:r w:rsidRPr="00B1761F">
        <w:rPr>
          <w:rFonts w:ascii="Arial" w:hAnsi="Arial" w:cs="Arial"/>
        </w:rPr>
        <w:t>Hover over a message and choose More options    &gt; Reply.</w:t>
      </w:r>
    </w:p>
    <w:p w14:paraId="1B1A7ABE" w14:textId="59B57859" w:rsidR="00136BD6" w:rsidRPr="00B1761F" w:rsidRDefault="00136BD6" w:rsidP="00136BD6">
      <w:pPr>
        <w:rPr>
          <w:rFonts w:ascii="Arial" w:eastAsia="Calibri" w:hAnsi="Arial" w:cs="Arial"/>
        </w:rPr>
      </w:pPr>
      <w:r w:rsidRPr="00B1761F">
        <w:rPr>
          <w:rStyle w:val="wacimagecontainer"/>
          <w:rFonts w:ascii="Arial" w:hAnsi="Arial" w:cs="Arial"/>
          <w:noProof/>
          <w:color w:val="000000"/>
          <w:sz w:val="18"/>
          <w:szCs w:val="18"/>
          <w:shd w:val="clear" w:color="auto" w:fill="FFFFFF"/>
        </w:rPr>
        <w:drawing>
          <wp:inline distT="0" distB="0" distL="0" distR="0" wp14:anchorId="360C5AF1" wp14:editId="7415ED78">
            <wp:extent cx="3299460" cy="988695"/>
            <wp:effectExtent l="0" t="0" r="2540" b="1905"/>
            <wp:docPr id="1166849450" name="Picture 1" descr="A red box highlights the more options menu on a message. Another red box highlights the first option in the menu, which is r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box highlights the more options menu on a message. Another red box highlights the first option in the menu, which is repl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9460" cy="988695"/>
                    </a:xfrm>
                    <a:prstGeom prst="rect">
                      <a:avLst/>
                    </a:prstGeom>
                    <a:noFill/>
                    <a:ln>
                      <a:noFill/>
                    </a:ln>
                  </pic:spPr>
                </pic:pic>
              </a:graphicData>
            </a:graphic>
          </wp:inline>
        </w:drawing>
      </w:r>
    </w:p>
    <w:p w14:paraId="0E9927EC" w14:textId="1590C3E5" w:rsidR="6D48CA56" w:rsidRPr="00B1761F" w:rsidRDefault="6D48CA56" w:rsidP="24D9F0BC">
      <w:pPr>
        <w:pStyle w:val="ListParagraph"/>
        <w:numPr>
          <w:ilvl w:val="0"/>
          <w:numId w:val="1"/>
        </w:numPr>
        <w:rPr>
          <w:rFonts w:ascii="Arial" w:eastAsia="Calibri" w:hAnsi="Arial" w:cs="Arial"/>
        </w:rPr>
      </w:pPr>
      <w:r w:rsidRPr="00B1761F">
        <w:rPr>
          <w:rFonts w:ascii="Arial" w:hAnsi="Arial" w:cs="Arial"/>
        </w:rPr>
        <w:t>Repeat step one for each message you want to reply to.</w:t>
      </w:r>
    </w:p>
    <w:p w14:paraId="0DD77F45" w14:textId="6A7D0854" w:rsidR="64FC4373" w:rsidRPr="00B1761F" w:rsidRDefault="6D48CA56" w:rsidP="64FC4373">
      <w:pPr>
        <w:pStyle w:val="ListParagraph"/>
        <w:numPr>
          <w:ilvl w:val="0"/>
          <w:numId w:val="1"/>
        </w:numPr>
        <w:rPr>
          <w:rFonts w:ascii="Arial" w:hAnsi="Arial" w:cs="Arial"/>
        </w:rPr>
      </w:pPr>
      <w:r w:rsidRPr="00B1761F">
        <w:rPr>
          <w:rFonts w:ascii="Arial" w:hAnsi="Arial" w:cs="Arial"/>
        </w:rPr>
        <w:t>The messages you selected will appear in the compose box. Type your reply in the compose box and select Send  </w:t>
      </w:r>
      <w:r w:rsidR="00136BD6" w:rsidRPr="00B1761F">
        <w:rPr>
          <w:rFonts w:ascii="Arial" w:hAnsi="Arial" w:cs="Arial"/>
          <w:noProof/>
        </w:rPr>
        <w:drawing>
          <wp:inline distT="0" distB="0" distL="0" distR="0" wp14:anchorId="62E1F13F" wp14:editId="603C3D78">
            <wp:extent cx="111125" cy="99060"/>
            <wp:effectExtent l="0" t="0" r="3175" b="2540"/>
            <wp:docPr id="792193455" name="Picture 3" descr="Image of send icon featuring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Lst>
                    </a:blip>
                    <a:stretch>
                      <a:fillRect/>
                    </a:stretch>
                  </pic:blipFill>
                  <pic:spPr>
                    <a:xfrm>
                      <a:off x="0" y="0"/>
                      <a:ext cx="111125" cy="99060"/>
                    </a:xfrm>
                    <a:prstGeom prst="rect">
                      <a:avLst/>
                    </a:prstGeom>
                  </pic:spPr>
                </pic:pic>
              </a:graphicData>
            </a:graphic>
          </wp:inline>
        </w:drawing>
      </w:r>
    </w:p>
    <w:p w14:paraId="6A36DBB6" w14:textId="7FDD89F7" w:rsidR="64FC4373" w:rsidRPr="00B1761F" w:rsidRDefault="6D48CA56" w:rsidP="64FC4373">
      <w:pPr>
        <w:spacing w:beforeAutospacing="1" w:line="240" w:lineRule="auto"/>
        <w:rPr>
          <w:rFonts w:ascii="Arial" w:eastAsia="Calibri" w:hAnsi="Arial" w:cs="Arial"/>
          <w:sz w:val="22"/>
          <w:szCs w:val="22"/>
        </w:rPr>
      </w:pPr>
      <w:r w:rsidRPr="00B1761F">
        <w:rPr>
          <w:rFonts w:ascii="Arial" w:hAnsi="Arial" w:cs="Arial"/>
          <w:noProof/>
        </w:rPr>
        <w:drawing>
          <wp:inline distT="0" distB="0" distL="0" distR="0" wp14:anchorId="6D78796E" wp14:editId="6ABC623B">
            <wp:extent cx="3429000" cy="2000250"/>
            <wp:effectExtent l="0" t="0" r="0" b="0"/>
            <wp:docPr id="912962249" name="Picture 912962249" descr="A preview of multiple message that you're replying to shows in the top of the compose box. Underneath is a red box highlighting the se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962249"/>
                    <pic:cNvPicPr/>
                  </pic:nvPicPr>
                  <pic:blipFill>
                    <a:blip r:embed="rId46">
                      <a:extLst>
                        <a:ext uri="{28A0092B-C50C-407E-A947-70E740481C1C}">
                          <a14:useLocalDpi xmlns:a14="http://schemas.microsoft.com/office/drawing/2010/main" val="0"/>
                        </a:ext>
                      </a:extLst>
                    </a:blip>
                    <a:stretch>
                      <a:fillRect/>
                    </a:stretch>
                  </pic:blipFill>
                  <pic:spPr>
                    <a:xfrm>
                      <a:off x="0" y="0"/>
                      <a:ext cx="3429000" cy="2000250"/>
                    </a:xfrm>
                    <a:prstGeom prst="rect">
                      <a:avLst/>
                    </a:prstGeom>
                  </pic:spPr>
                </pic:pic>
              </a:graphicData>
            </a:graphic>
          </wp:inline>
        </w:drawing>
      </w:r>
    </w:p>
    <w:p w14:paraId="1C603A80" w14:textId="4DB23B9D" w:rsidR="6D48CA56" w:rsidRPr="00B1761F" w:rsidRDefault="6D48CA56" w:rsidP="00B1761F">
      <w:pPr>
        <w:pStyle w:val="Heading3"/>
        <w:rPr>
          <w:rFonts w:ascii="Arial" w:eastAsia="Calibri" w:hAnsi="Arial" w:cs="Arial"/>
          <w:color w:val="1E1E1E"/>
          <w:sz w:val="22"/>
          <w:szCs w:val="22"/>
        </w:rPr>
      </w:pPr>
      <w:r w:rsidRPr="00B1761F">
        <w:rPr>
          <w:rFonts w:ascii="Arial" w:hAnsi="Arial" w:cs="Arial"/>
        </w:rPr>
        <w:t>How to find the original message</w:t>
      </w:r>
    </w:p>
    <w:p w14:paraId="0E65E4F9" w14:textId="668CB4C5" w:rsidR="64FC4373" w:rsidRPr="00B1761F" w:rsidRDefault="6D48CA56" w:rsidP="64FC4373">
      <w:pPr>
        <w:rPr>
          <w:rFonts w:ascii="Arial" w:eastAsia="Calibri" w:hAnsi="Arial" w:cs="Arial"/>
          <w:sz w:val="22"/>
          <w:szCs w:val="22"/>
        </w:rPr>
      </w:pPr>
      <w:r w:rsidRPr="00B1761F">
        <w:rPr>
          <w:rFonts w:ascii="Arial" w:hAnsi="Arial" w:cs="Arial"/>
        </w:rPr>
        <w:t>When you see a reply to a specific message in Chat, it’s simple to find the original message. Select the message preview in the compose box or in the chat, and Teams will scroll up to the location of that </w:t>
      </w:r>
      <w:proofErr w:type="gramStart"/>
      <w:r w:rsidRPr="00B1761F">
        <w:rPr>
          <w:rFonts w:ascii="Arial" w:hAnsi="Arial" w:cs="Arial"/>
        </w:rPr>
        <w:t>particular message</w:t>
      </w:r>
      <w:proofErr w:type="gramEnd"/>
      <w:r w:rsidRPr="00B1761F">
        <w:rPr>
          <w:rFonts w:ascii="Arial" w:hAnsi="Arial" w:cs="Arial"/>
        </w:rPr>
        <w:t>. </w:t>
      </w:r>
    </w:p>
    <w:p w14:paraId="29750D50" w14:textId="06359170" w:rsidR="24D9F0BC" w:rsidRPr="00B1761F" w:rsidRDefault="6D48CA56" w:rsidP="00B1761F">
      <w:pPr>
        <w:spacing w:beforeAutospacing="1" w:line="240" w:lineRule="auto"/>
        <w:rPr>
          <w:rFonts w:ascii="Arial" w:eastAsia="Segoe UI" w:hAnsi="Arial" w:cs="Arial"/>
          <w:sz w:val="38"/>
          <w:szCs w:val="38"/>
        </w:rPr>
      </w:pPr>
      <w:r w:rsidRPr="00B1761F">
        <w:rPr>
          <w:rFonts w:ascii="Arial" w:hAnsi="Arial" w:cs="Arial"/>
          <w:noProof/>
        </w:rPr>
        <w:drawing>
          <wp:inline distT="0" distB="0" distL="0" distR="0" wp14:anchorId="7D52216F" wp14:editId="11D251E2">
            <wp:extent cx="3981450" cy="1285875"/>
            <wp:effectExtent l="0" t="0" r="0" b="0"/>
            <wp:docPr id="1690036025" name="Picture 1690036025" descr="A red box highlights the preview of the message in the compo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981450" cy="1285875"/>
                    </a:xfrm>
                    <a:prstGeom prst="rect">
                      <a:avLst/>
                    </a:prstGeom>
                  </pic:spPr>
                </pic:pic>
              </a:graphicData>
            </a:graphic>
          </wp:inline>
        </w:drawing>
      </w:r>
    </w:p>
    <w:p w14:paraId="3D3655E8" w14:textId="77777777" w:rsidR="00136BD6" w:rsidRPr="00B1761F" w:rsidRDefault="6D48CA56" w:rsidP="00B1761F">
      <w:pPr>
        <w:pStyle w:val="Heading3"/>
        <w:rPr>
          <w:rFonts w:ascii="Arial" w:hAnsi="Arial" w:cs="Arial"/>
        </w:rPr>
      </w:pPr>
      <w:r w:rsidRPr="00B1761F">
        <w:rPr>
          <w:rFonts w:ascii="Arial" w:hAnsi="Arial" w:cs="Arial"/>
        </w:rPr>
        <w:lastRenderedPageBreak/>
        <w:t>Adding text on a new line in chat</w:t>
      </w:r>
    </w:p>
    <w:p w14:paraId="528C840A" w14:textId="1A35FC09" w:rsidR="64FC4373" w:rsidRPr="00B1761F" w:rsidRDefault="6D48CA56" w:rsidP="64FC4373">
      <w:pPr>
        <w:rPr>
          <w:rFonts w:ascii="Arial" w:eastAsia="Calibri" w:hAnsi="Arial" w:cs="Arial"/>
          <w:sz w:val="22"/>
          <w:szCs w:val="22"/>
        </w:rPr>
      </w:pPr>
      <w:r w:rsidRPr="00B1761F">
        <w:rPr>
          <w:rFonts w:ascii="Arial" w:hAnsi="Arial" w:cs="Arial"/>
        </w:rPr>
        <w:t>If you press Enter in a chat, the message will be sent. If you want to start a new paragraph or a new line instead of sending the message, press </w:t>
      </w:r>
      <w:proofErr w:type="spellStart"/>
      <w:r w:rsidRPr="00B1761F">
        <w:rPr>
          <w:rFonts w:ascii="Arial" w:hAnsi="Arial" w:cs="Arial"/>
        </w:rPr>
        <w:t>Shift+Enter</w:t>
      </w:r>
      <w:proofErr w:type="spellEnd"/>
      <w:r w:rsidRPr="00B1761F">
        <w:rPr>
          <w:rFonts w:ascii="Arial" w:hAnsi="Arial" w:cs="Arial"/>
        </w:rPr>
        <w:t> to insert the line break, then select Send </w:t>
      </w:r>
      <w:r w:rsidRPr="00B1761F">
        <w:rPr>
          <w:rFonts w:ascii="Arial" w:hAnsi="Arial" w:cs="Arial"/>
          <w:noProof/>
        </w:rPr>
        <w:drawing>
          <wp:inline distT="0" distB="0" distL="0" distR="0" wp14:anchorId="30DC0626" wp14:editId="6DD9D24D">
            <wp:extent cx="190500" cy="152400"/>
            <wp:effectExtent l="0" t="0" r="0" b="0"/>
            <wp:docPr id="312256699" name="Picture 312256699" descr="Image of send icon featuring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56699"/>
                    <pic:cNvPicPr/>
                  </pic:nvPicPr>
                  <pic:blipFill>
                    <a:blip r:embed="rId48">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B1761F">
        <w:rPr>
          <w:rFonts w:ascii="Arial" w:hAnsi="Arial" w:cs="Arial"/>
        </w:rPr>
        <w:t> to send it.</w:t>
      </w:r>
    </w:p>
    <w:p w14:paraId="7CFECDEB" w14:textId="0570CA31" w:rsidR="6D48CA56" w:rsidRPr="00B1761F" w:rsidRDefault="6D48CA56" w:rsidP="00B1761F">
      <w:pPr>
        <w:pStyle w:val="Heading1"/>
        <w:rPr>
          <w:rFonts w:eastAsia="Calibri Light"/>
          <w:color w:val="2F5496" w:themeColor="accent1" w:themeShade="BF"/>
        </w:rPr>
      </w:pPr>
      <w:bookmarkStart w:id="19" w:name="_Toc182901845"/>
      <w:r w:rsidRPr="00B1761F">
        <w:t>Breakout rooms</w:t>
      </w:r>
      <w:bookmarkEnd w:id="19"/>
    </w:p>
    <w:p w14:paraId="047D5245" w14:textId="146E2DB6" w:rsidR="64FC4373" w:rsidRPr="00B1761F" w:rsidRDefault="6D48CA56" w:rsidP="64FC4373">
      <w:pPr>
        <w:rPr>
          <w:rFonts w:ascii="Arial" w:hAnsi="Arial" w:cs="Arial"/>
        </w:rPr>
      </w:pPr>
      <w:r w:rsidRPr="00B1761F">
        <w:rPr>
          <w:rFonts w:ascii="Arial" w:hAnsi="Arial" w:cs="Arial"/>
        </w:rPr>
        <w:t xml:space="preserve">Digital workshops will </w:t>
      </w:r>
      <w:r w:rsidR="0005467D">
        <w:rPr>
          <w:rFonts w:ascii="Arial" w:hAnsi="Arial" w:cs="Arial"/>
        </w:rPr>
        <w:t xml:space="preserve">be hosted on a separate Teams link that will be emailed to you ahead of the event. Digital workshops will have the option to have </w:t>
      </w:r>
      <w:r w:rsidRPr="00B1761F">
        <w:rPr>
          <w:rFonts w:ascii="Arial" w:hAnsi="Arial" w:cs="Arial"/>
        </w:rPr>
        <w:t xml:space="preserve">breakout rooms </w:t>
      </w:r>
      <w:r w:rsidR="0005467D">
        <w:rPr>
          <w:rFonts w:ascii="Arial" w:hAnsi="Arial" w:cs="Arial"/>
        </w:rPr>
        <w:t>with</w:t>
      </w:r>
      <w:r w:rsidRPr="00B1761F">
        <w:rPr>
          <w:rFonts w:ascii="Arial" w:hAnsi="Arial" w:cs="Arial"/>
        </w:rPr>
        <w:t xml:space="preserve">in the Microsoft Teams meeting. You will be assigned </w:t>
      </w:r>
      <w:r w:rsidR="0005467D">
        <w:rPr>
          <w:rFonts w:ascii="Arial" w:hAnsi="Arial" w:cs="Arial"/>
        </w:rPr>
        <w:t>a</w:t>
      </w:r>
      <w:r w:rsidRPr="00B1761F">
        <w:rPr>
          <w:rFonts w:ascii="Arial" w:hAnsi="Arial" w:cs="Arial"/>
        </w:rPr>
        <w:t xml:space="preserve"> breakout room</w:t>
      </w:r>
      <w:r w:rsidR="0005467D">
        <w:rPr>
          <w:rFonts w:ascii="Arial" w:hAnsi="Arial" w:cs="Arial"/>
        </w:rPr>
        <w:t xml:space="preserve"> if applicable</w:t>
      </w:r>
      <w:r w:rsidRPr="00B1761F">
        <w:rPr>
          <w:rFonts w:ascii="Arial" w:hAnsi="Arial" w:cs="Arial"/>
        </w:rPr>
        <w:t xml:space="preserve">. At the end </w:t>
      </w:r>
      <w:r w:rsidR="0005467D">
        <w:rPr>
          <w:rFonts w:ascii="Arial" w:hAnsi="Arial" w:cs="Arial"/>
        </w:rPr>
        <w:t>the time allotted for breakout rooms</w:t>
      </w:r>
      <w:r w:rsidRPr="00B1761F">
        <w:rPr>
          <w:rFonts w:ascii="Arial" w:hAnsi="Arial" w:cs="Arial"/>
        </w:rPr>
        <w:t xml:space="preserve">, you will be moved automatically back to the main meeting. If you have any issues, contact the </w:t>
      </w:r>
      <w:r w:rsidR="3B3F8FC6" w:rsidRPr="00B1761F">
        <w:rPr>
          <w:rFonts w:ascii="Arial" w:hAnsi="Arial" w:cs="Arial"/>
        </w:rPr>
        <w:t>conference team</w:t>
      </w:r>
      <w:r w:rsidRPr="00B1761F">
        <w:rPr>
          <w:rFonts w:ascii="Arial" w:hAnsi="Arial" w:cs="Arial"/>
        </w:rPr>
        <w:t xml:space="preserve"> members who are supporting digital attendees during the conference.</w:t>
      </w:r>
    </w:p>
    <w:p w14:paraId="4FCA73CE" w14:textId="4C0849CC" w:rsidR="00DD38F5" w:rsidRPr="00B1761F" w:rsidRDefault="00DD38F5" w:rsidP="00B1761F">
      <w:pPr>
        <w:pStyle w:val="Heading1"/>
      </w:pPr>
      <w:bookmarkStart w:id="20" w:name="_Toc182901846"/>
      <w:proofErr w:type="spellStart"/>
      <w:r w:rsidRPr="00B1761F">
        <w:t>Slido</w:t>
      </w:r>
      <w:bookmarkEnd w:id="20"/>
      <w:proofErr w:type="spellEnd"/>
      <w:r w:rsidRPr="00B1761F">
        <w:t xml:space="preserve"> </w:t>
      </w:r>
    </w:p>
    <w:p w14:paraId="7D2780EC" w14:textId="4FF0A057" w:rsidR="00DD38F5" w:rsidRPr="00B1761F" w:rsidRDefault="00DD38F5" w:rsidP="00DD38F5">
      <w:pPr>
        <w:rPr>
          <w:rFonts w:ascii="Arial" w:eastAsiaTheme="minorEastAsia" w:hAnsi="Arial" w:cs="Arial"/>
        </w:rPr>
      </w:pPr>
      <w:r w:rsidRPr="00B1761F">
        <w:rPr>
          <w:rFonts w:ascii="Arial" w:eastAsiaTheme="minorEastAsia" w:hAnsi="Arial" w:cs="Arial"/>
        </w:rPr>
        <w:t xml:space="preserve">The event will use </w:t>
      </w:r>
      <w:hyperlink r:id="rId49">
        <w:proofErr w:type="spellStart"/>
        <w:r w:rsidRPr="00B1761F">
          <w:rPr>
            <w:rStyle w:val="Hyperlink"/>
            <w:rFonts w:ascii="Arial" w:eastAsiaTheme="minorEastAsia" w:hAnsi="Arial" w:cs="Arial"/>
          </w:rPr>
          <w:t>Slido</w:t>
        </w:r>
        <w:proofErr w:type="spellEnd"/>
      </w:hyperlink>
      <w:r w:rsidRPr="00B1761F">
        <w:rPr>
          <w:rFonts w:ascii="Arial" w:eastAsiaTheme="minorEastAsia" w:hAnsi="Arial" w:cs="Arial"/>
        </w:rPr>
        <w:t xml:space="preserve"> throughout for audience interactivity. </w:t>
      </w:r>
      <w:r w:rsidR="006B1615" w:rsidRPr="00B1761F">
        <w:rPr>
          <w:rFonts w:ascii="Arial" w:eastAsiaTheme="minorEastAsia" w:hAnsi="Arial" w:cs="Arial"/>
        </w:rPr>
        <w:t xml:space="preserve">You can </w:t>
      </w:r>
      <w:r w:rsidR="005A6653" w:rsidRPr="00B1761F">
        <w:rPr>
          <w:rFonts w:ascii="Arial" w:eastAsiaTheme="minorEastAsia" w:hAnsi="Arial" w:cs="Arial"/>
        </w:rPr>
        <w:t>log in to</w:t>
      </w:r>
      <w:r w:rsidR="006B1615" w:rsidRPr="00B1761F">
        <w:rPr>
          <w:rFonts w:ascii="Arial" w:eastAsiaTheme="minorEastAsia" w:hAnsi="Arial" w:cs="Arial"/>
        </w:rPr>
        <w:t xml:space="preserve"> </w:t>
      </w:r>
      <w:proofErr w:type="spellStart"/>
      <w:r w:rsidR="006B1615" w:rsidRPr="00B1761F">
        <w:rPr>
          <w:rFonts w:ascii="Arial" w:eastAsiaTheme="minorEastAsia" w:hAnsi="Arial" w:cs="Arial"/>
        </w:rPr>
        <w:t>Slido</w:t>
      </w:r>
      <w:proofErr w:type="spellEnd"/>
      <w:r w:rsidR="006B1615" w:rsidRPr="00B1761F">
        <w:rPr>
          <w:rFonts w:ascii="Arial" w:eastAsiaTheme="minorEastAsia" w:hAnsi="Arial" w:cs="Arial"/>
        </w:rPr>
        <w:t xml:space="preserve"> on whatever device you are accessing the meeting </w:t>
      </w:r>
      <w:r w:rsidR="00B6059F" w:rsidRPr="00B1761F">
        <w:rPr>
          <w:rFonts w:ascii="Arial" w:eastAsiaTheme="minorEastAsia" w:hAnsi="Arial" w:cs="Arial"/>
        </w:rPr>
        <w:t>on, but you may find it easier to have a separate smart phone</w:t>
      </w:r>
      <w:r w:rsidR="00426F36" w:rsidRPr="00B1761F">
        <w:rPr>
          <w:rFonts w:ascii="Arial" w:eastAsiaTheme="minorEastAsia" w:hAnsi="Arial" w:cs="Arial"/>
        </w:rPr>
        <w:t xml:space="preserve">, </w:t>
      </w:r>
      <w:r w:rsidR="00B6059F" w:rsidRPr="00B1761F">
        <w:rPr>
          <w:rFonts w:ascii="Arial" w:eastAsiaTheme="minorEastAsia" w:hAnsi="Arial" w:cs="Arial"/>
        </w:rPr>
        <w:t>device</w:t>
      </w:r>
      <w:r w:rsidR="00426F36" w:rsidRPr="00B1761F">
        <w:rPr>
          <w:rFonts w:ascii="Arial" w:eastAsiaTheme="minorEastAsia" w:hAnsi="Arial" w:cs="Arial"/>
        </w:rPr>
        <w:t xml:space="preserve"> or additional computer screen to display it on</w:t>
      </w:r>
      <w:r w:rsidR="005A6653" w:rsidRPr="00B1761F">
        <w:rPr>
          <w:rFonts w:ascii="Arial" w:eastAsiaTheme="minorEastAsia" w:hAnsi="Arial" w:cs="Arial"/>
        </w:rPr>
        <w:t>.</w:t>
      </w:r>
      <w:r w:rsidRPr="00B1761F">
        <w:rPr>
          <w:rFonts w:ascii="Arial" w:eastAsiaTheme="minorEastAsia" w:hAnsi="Arial" w:cs="Arial"/>
        </w:rPr>
        <w:t xml:space="preserve"> There will be a practice session for everyone at the start of the event.</w:t>
      </w:r>
    </w:p>
    <w:p w14:paraId="3683E651" w14:textId="77777777" w:rsidR="00DD38F5" w:rsidRPr="00B1761F" w:rsidRDefault="00DD38F5" w:rsidP="00DD38F5">
      <w:pPr>
        <w:rPr>
          <w:rFonts w:ascii="Arial" w:hAnsi="Arial" w:cs="Arial"/>
        </w:rPr>
      </w:pPr>
    </w:p>
    <w:sectPr w:rsidR="00DD38F5" w:rsidRPr="00B1761F" w:rsidSect="007D4F45">
      <w:headerReference w:type="default" r:id="rId50"/>
      <w:footerReference w:type="default" r:id="rId51"/>
      <w:pgSz w:w="11906" w:h="16838"/>
      <w:pgMar w:top="567" w:right="1110" w:bottom="1276" w:left="12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5FA8C" w14:textId="77777777" w:rsidR="00F124FE" w:rsidRDefault="00F124FE">
      <w:pPr>
        <w:spacing w:after="0" w:line="240" w:lineRule="auto"/>
      </w:pPr>
      <w:r>
        <w:separator/>
      </w:r>
    </w:p>
  </w:endnote>
  <w:endnote w:type="continuationSeparator" w:id="0">
    <w:p w14:paraId="0198880D" w14:textId="77777777" w:rsidR="00F124FE" w:rsidRDefault="00F124FE">
      <w:pPr>
        <w:spacing w:after="0" w:line="240" w:lineRule="auto"/>
      </w:pPr>
      <w:r>
        <w:continuationSeparator/>
      </w:r>
    </w:p>
  </w:endnote>
  <w:endnote w:type="continuationNotice" w:id="1">
    <w:p w14:paraId="7391310A" w14:textId="77777777" w:rsidR="00F124FE" w:rsidRDefault="00F12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4D9F0BC" w14:paraId="658336C5" w14:textId="77777777" w:rsidTr="24D9F0BC">
      <w:trPr>
        <w:trHeight w:val="300"/>
      </w:trPr>
      <w:tc>
        <w:tcPr>
          <w:tcW w:w="3005" w:type="dxa"/>
        </w:tcPr>
        <w:p w14:paraId="007FF175" w14:textId="2DB72B91" w:rsidR="24D9F0BC" w:rsidRDefault="24D9F0BC" w:rsidP="24D9F0BC">
          <w:pPr>
            <w:pStyle w:val="Header"/>
            <w:ind w:left="-115"/>
          </w:pPr>
        </w:p>
      </w:tc>
      <w:tc>
        <w:tcPr>
          <w:tcW w:w="3005" w:type="dxa"/>
        </w:tcPr>
        <w:p w14:paraId="4AC0489D" w14:textId="67B80009" w:rsidR="24D9F0BC" w:rsidRDefault="24D9F0BC" w:rsidP="24D9F0BC">
          <w:pPr>
            <w:pStyle w:val="Header"/>
            <w:jc w:val="center"/>
          </w:pPr>
        </w:p>
      </w:tc>
      <w:tc>
        <w:tcPr>
          <w:tcW w:w="3005" w:type="dxa"/>
        </w:tcPr>
        <w:p w14:paraId="073983E7" w14:textId="4938FB2E" w:rsidR="24D9F0BC" w:rsidRDefault="24D9F0BC" w:rsidP="24D9F0BC">
          <w:pPr>
            <w:pStyle w:val="Header"/>
            <w:ind w:right="-115"/>
            <w:jc w:val="right"/>
          </w:pPr>
          <w:r>
            <w:fldChar w:fldCharType="begin"/>
          </w:r>
          <w:r>
            <w:instrText>PAGE</w:instrText>
          </w:r>
          <w:r>
            <w:fldChar w:fldCharType="separate"/>
          </w:r>
          <w:r w:rsidR="00136BD6">
            <w:rPr>
              <w:noProof/>
            </w:rPr>
            <w:t>1</w:t>
          </w:r>
          <w:r>
            <w:fldChar w:fldCharType="end"/>
          </w:r>
        </w:p>
      </w:tc>
    </w:tr>
  </w:tbl>
  <w:p w14:paraId="50A77806" w14:textId="2450F03C" w:rsidR="24D9F0BC" w:rsidRDefault="24D9F0BC" w:rsidP="24D9F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57094" w14:textId="77777777" w:rsidR="00F124FE" w:rsidRDefault="00F124FE">
      <w:pPr>
        <w:spacing w:after="0" w:line="240" w:lineRule="auto"/>
      </w:pPr>
      <w:r>
        <w:separator/>
      </w:r>
    </w:p>
  </w:footnote>
  <w:footnote w:type="continuationSeparator" w:id="0">
    <w:p w14:paraId="4320DBFD" w14:textId="77777777" w:rsidR="00F124FE" w:rsidRDefault="00F124FE">
      <w:pPr>
        <w:spacing w:after="0" w:line="240" w:lineRule="auto"/>
      </w:pPr>
      <w:r>
        <w:continuationSeparator/>
      </w:r>
    </w:p>
  </w:footnote>
  <w:footnote w:type="continuationNotice" w:id="1">
    <w:p w14:paraId="60358ADC" w14:textId="77777777" w:rsidR="00F124FE" w:rsidRDefault="00F124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4D9F0BC" w14:paraId="3F39493C" w14:textId="77777777" w:rsidTr="24D9F0BC">
      <w:trPr>
        <w:trHeight w:val="300"/>
      </w:trPr>
      <w:tc>
        <w:tcPr>
          <w:tcW w:w="3005" w:type="dxa"/>
        </w:tcPr>
        <w:p w14:paraId="1EFA2DBA" w14:textId="5AB174B4" w:rsidR="24D9F0BC" w:rsidRDefault="24D9F0BC" w:rsidP="24D9F0BC">
          <w:pPr>
            <w:pStyle w:val="Header"/>
            <w:ind w:left="-115"/>
          </w:pPr>
        </w:p>
      </w:tc>
      <w:tc>
        <w:tcPr>
          <w:tcW w:w="3005" w:type="dxa"/>
        </w:tcPr>
        <w:p w14:paraId="0E0816F7" w14:textId="1F07237E" w:rsidR="24D9F0BC" w:rsidRDefault="24D9F0BC" w:rsidP="24D9F0BC">
          <w:pPr>
            <w:pStyle w:val="Header"/>
            <w:jc w:val="center"/>
          </w:pPr>
        </w:p>
      </w:tc>
      <w:tc>
        <w:tcPr>
          <w:tcW w:w="3005" w:type="dxa"/>
        </w:tcPr>
        <w:p w14:paraId="21F7186B" w14:textId="18E93566" w:rsidR="24D9F0BC" w:rsidRDefault="24D9F0BC" w:rsidP="24D9F0BC">
          <w:pPr>
            <w:pStyle w:val="Header"/>
            <w:ind w:right="-115"/>
            <w:jc w:val="right"/>
          </w:pPr>
        </w:p>
      </w:tc>
    </w:tr>
  </w:tbl>
  <w:p w14:paraId="684A616C" w14:textId="58BC9CEC" w:rsidR="24D9F0BC" w:rsidRDefault="24D9F0BC" w:rsidP="24D9F0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DEA45"/>
    <w:multiLevelType w:val="multilevel"/>
    <w:tmpl w:val="5052B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FEE9EE"/>
    <w:multiLevelType w:val="hybridMultilevel"/>
    <w:tmpl w:val="FC5AAF3C"/>
    <w:lvl w:ilvl="0" w:tplc="04E2D0A0">
      <w:start w:val="1"/>
      <w:numFmt w:val="bullet"/>
      <w:lvlText w:val=""/>
      <w:lvlJc w:val="left"/>
      <w:pPr>
        <w:ind w:left="720" w:hanging="360"/>
      </w:pPr>
      <w:rPr>
        <w:rFonts w:ascii="Symbol" w:hAnsi="Symbol" w:hint="default"/>
      </w:rPr>
    </w:lvl>
    <w:lvl w:ilvl="1" w:tplc="41A021A4">
      <w:start w:val="1"/>
      <w:numFmt w:val="bullet"/>
      <w:lvlText w:val="o"/>
      <w:lvlJc w:val="left"/>
      <w:pPr>
        <w:ind w:left="1440" w:hanging="360"/>
      </w:pPr>
      <w:rPr>
        <w:rFonts w:ascii="Courier New" w:hAnsi="Courier New" w:hint="default"/>
      </w:rPr>
    </w:lvl>
    <w:lvl w:ilvl="2" w:tplc="F806C3FE">
      <w:start w:val="1"/>
      <w:numFmt w:val="bullet"/>
      <w:lvlText w:val=""/>
      <w:lvlJc w:val="left"/>
      <w:pPr>
        <w:ind w:left="2160" w:hanging="360"/>
      </w:pPr>
      <w:rPr>
        <w:rFonts w:ascii="Wingdings" w:hAnsi="Wingdings" w:hint="default"/>
      </w:rPr>
    </w:lvl>
    <w:lvl w:ilvl="3" w:tplc="865CFF6A">
      <w:start w:val="1"/>
      <w:numFmt w:val="bullet"/>
      <w:lvlText w:val=""/>
      <w:lvlJc w:val="left"/>
      <w:pPr>
        <w:ind w:left="2880" w:hanging="360"/>
      </w:pPr>
      <w:rPr>
        <w:rFonts w:ascii="Symbol" w:hAnsi="Symbol" w:hint="default"/>
      </w:rPr>
    </w:lvl>
    <w:lvl w:ilvl="4" w:tplc="4930464C">
      <w:start w:val="1"/>
      <w:numFmt w:val="bullet"/>
      <w:lvlText w:val="o"/>
      <w:lvlJc w:val="left"/>
      <w:pPr>
        <w:ind w:left="3600" w:hanging="360"/>
      </w:pPr>
      <w:rPr>
        <w:rFonts w:ascii="Courier New" w:hAnsi="Courier New" w:hint="default"/>
      </w:rPr>
    </w:lvl>
    <w:lvl w:ilvl="5" w:tplc="4972F108">
      <w:start w:val="1"/>
      <w:numFmt w:val="bullet"/>
      <w:lvlText w:val=""/>
      <w:lvlJc w:val="left"/>
      <w:pPr>
        <w:ind w:left="4320" w:hanging="360"/>
      </w:pPr>
      <w:rPr>
        <w:rFonts w:ascii="Wingdings" w:hAnsi="Wingdings" w:hint="default"/>
      </w:rPr>
    </w:lvl>
    <w:lvl w:ilvl="6" w:tplc="54802D3C">
      <w:start w:val="1"/>
      <w:numFmt w:val="bullet"/>
      <w:lvlText w:val=""/>
      <w:lvlJc w:val="left"/>
      <w:pPr>
        <w:ind w:left="5040" w:hanging="360"/>
      </w:pPr>
      <w:rPr>
        <w:rFonts w:ascii="Symbol" w:hAnsi="Symbol" w:hint="default"/>
      </w:rPr>
    </w:lvl>
    <w:lvl w:ilvl="7" w:tplc="C8D29B20">
      <w:start w:val="1"/>
      <w:numFmt w:val="bullet"/>
      <w:lvlText w:val="o"/>
      <w:lvlJc w:val="left"/>
      <w:pPr>
        <w:ind w:left="5760" w:hanging="360"/>
      </w:pPr>
      <w:rPr>
        <w:rFonts w:ascii="Courier New" w:hAnsi="Courier New" w:hint="default"/>
      </w:rPr>
    </w:lvl>
    <w:lvl w:ilvl="8" w:tplc="8EACEBC4">
      <w:start w:val="1"/>
      <w:numFmt w:val="bullet"/>
      <w:lvlText w:val=""/>
      <w:lvlJc w:val="left"/>
      <w:pPr>
        <w:ind w:left="6480" w:hanging="360"/>
      </w:pPr>
      <w:rPr>
        <w:rFonts w:ascii="Wingdings" w:hAnsi="Wingdings" w:hint="default"/>
      </w:rPr>
    </w:lvl>
  </w:abstractNum>
  <w:abstractNum w:abstractNumId="2" w15:restartNumberingAfterBreak="0">
    <w:nsid w:val="131C6CC8"/>
    <w:multiLevelType w:val="multilevel"/>
    <w:tmpl w:val="C5001F16"/>
    <w:lvl w:ilvl="0">
      <w:start w:val="5"/>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8F72BA"/>
    <w:multiLevelType w:val="multilevel"/>
    <w:tmpl w:val="199E29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A133FD"/>
    <w:multiLevelType w:val="multilevel"/>
    <w:tmpl w:val="53FE9A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22C934"/>
    <w:multiLevelType w:val="multilevel"/>
    <w:tmpl w:val="9A9267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4C68A4"/>
    <w:multiLevelType w:val="multilevel"/>
    <w:tmpl w:val="EEC472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1327C5"/>
    <w:multiLevelType w:val="multilevel"/>
    <w:tmpl w:val="A1D6327A"/>
    <w:lvl w:ilvl="0">
      <w:start w:val="3"/>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6FD5A2"/>
    <w:multiLevelType w:val="multilevel"/>
    <w:tmpl w:val="50FC308E"/>
    <w:lvl w:ilvl="0">
      <w:start w:val="2"/>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A5FBAB"/>
    <w:multiLevelType w:val="multilevel"/>
    <w:tmpl w:val="7506D542"/>
    <w:lvl w:ilvl="0">
      <w:start w:val="3"/>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2E83C8"/>
    <w:multiLevelType w:val="multilevel"/>
    <w:tmpl w:val="6E3EC022"/>
    <w:lvl w:ilvl="0">
      <w:start w:val="2"/>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E81258"/>
    <w:multiLevelType w:val="multilevel"/>
    <w:tmpl w:val="E920026E"/>
    <w:lvl w:ilvl="0">
      <w:start w:val="2"/>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3134D7"/>
    <w:multiLevelType w:val="multilevel"/>
    <w:tmpl w:val="476EB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33E298"/>
    <w:multiLevelType w:val="hybridMultilevel"/>
    <w:tmpl w:val="D946E224"/>
    <w:lvl w:ilvl="0" w:tplc="240AEC7C">
      <w:start w:val="1"/>
      <w:numFmt w:val="bullet"/>
      <w:lvlText w:val=""/>
      <w:lvlJc w:val="left"/>
      <w:pPr>
        <w:ind w:left="720" w:hanging="360"/>
      </w:pPr>
      <w:rPr>
        <w:rFonts w:ascii="Symbol" w:hAnsi="Symbol" w:hint="default"/>
      </w:rPr>
    </w:lvl>
    <w:lvl w:ilvl="1" w:tplc="D0A01ECC">
      <w:start w:val="1"/>
      <w:numFmt w:val="bullet"/>
      <w:lvlText w:val="o"/>
      <w:lvlJc w:val="left"/>
      <w:pPr>
        <w:ind w:left="1440" w:hanging="360"/>
      </w:pPr>
      <w:rPr>
        <w:rFonts w:ascii="Courier New" w:hAnsi="Courier New" w:hint="default"/>
      </w:rPr>
    </w:lvl>
    <w:lvl w:ilvl="2" w:tplc="DE28430A">
      <w:start w:val="1"/>
      <w:numFmt w:val="bullet"/>
      <w:lvlText w:val=""/>
      <w:lvlJc w:val="left"/>
      <w:pPr>
        <w:ind w:left="2160" w:hanging="360"/>
      </w:pPr>
      <w:rPr>
        <w:rFonts w:ascii="Wingdings" w:hAnsi="Wingdings" w:hint="default"/>
      </w:rPr>
    </w:lvl>
    <w:lvl w:ilvl="3" w:tplc="2FB6ABFA">
      <w:start w:val="1"/>
      <w:numFmt w:val="bullet"/>
      <w:lvlText w:val=""/>
      <w:lvlJc w:val="left"/>
      <w:pPr>
        <w:ind w:left="2880" w:hanging="360"/>
      </w:pPr>
      <w:rPr>
        <w:rFonts w:ascii="Symbol" w:hAnsi="Symbol" w:hint="default"/>
      </w:rPr>
    </w:lvl>
    <w:lvl w:ilvl="4" w:tplc="13A4D5F0">
      <w:start w:val="1"/>
      <w:numFmt w:val="bullet"/>
      <w:lvlText w:val="o"/>
      <w:lvlJc w:val="left"/>
      <w:pPr>
        <w:ind w:left="3600" w:hanging="360"/>
      </w:pPr>
      <w:rPr>
        <w:rFonts w:ascii="Courier New" w:hAnsi="Courier New" w:hint="default"/>
      </w:rPr>
    </w:lvl>
    <w:lvl w:ilvl="5" w:tplc="E590485A">
      <w:start w:val="1"/>
      <w:numFmt w:val="bullet"/>
      <w:lvlText w:val=""/>
      <w:lvlJc w:val="left"/>
      <w:pPr>
        <w:ind w:left="4320" w:hanging="360"/>
      </w:pPr>
      <w:rPr>
        <w:rFonts w:ascii="Wingdings" w:hAnsi="Wingdings" w:hint="default"/>
      </w:rPr>
    </w:lvl>
    <w:lvl w:ilvl="6" w:tplc="04208F28">
      <w:start w:val="1"/>
      <w:numFmt w:val="bullet"/>
      <w:lvlText w:val=""/>
      <w:lvlJc w:val="left"/>
      <w:pPr>
        <w:ind w:left="5040" w:hanging="360"/>
      </w:pPr>
      <w:rPr>
        <w:rFonts w:ascii="Symbol" w:hAnsi="Symbol" w:hint="default"/>
      </w:rPr>
    </w:lvl>
    <w:lvl w:ilvl="7" w:tplc="897CC3B0">
      <w:start w:val="1"/>
      <w:numFmt w:val="bullet"/>
      <w:lvlText w:val="o"/>
      <w:lvlJc w:val="left"/>
      <w:pPr>
        <w:ind w:left="5760" w:hanging="360"/>
      </w:pPr>
      <w:rPr>
        <w:rFonts w:ascii="Courier New" w:hAnsi="Courier New" w:hint="default"/>
      </w:rPr>
    </w:lvl>
    <w:lvl w:ilvl="8" w:tplc="B6101FDE">
      <w:start w:val="1"/>
      <w:numFmt w:val="bullet"/>
      <w:lvlText w:val=""/>
      <w:lvlJc w:val="left"/>
      <w:pPr>
        <w:ind w:left="6480" w:hanging="360"/>
      </w:pPr>
      <w:rPr>
        <w:rFonts w:ascii="Wingdings" w:hAnsi="Wingdings" w:hint="default"/>
      </w:rPr>
    </w:lvl>
  </w:abstractNum>
  <w:abstractNum w:abstractNumId="14" w15:restartNumberingAfterBreak="0">
    <w:nsid w:val="38EC53BD"/>
    <w:multiLevelType w:val="multilevel"/>
    <w:tmpl w:val="167CF8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B04FD7E"/>
    <w:multiLevelType w:val="multilevel"/>
    <w:tmpl w:val="A27E37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5ED530"/>
    <w:multiLevelType w:val="multilevel"/>
    <w:tmpl w:val="AA32C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9593D9"/>
    <w:multiLevelType w:val="multilevel"/>
    <w:tmpl w:val="2B3AC4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0E0080"/>
    <w:multiLevelType w:val="multilevel"/>
    <w:tmpl w:val="BC06CBBE"/>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DDB2FC"/>
    <w:multiLevelType w:val="hybridMultilevel"/>
    <w:tmpl w:val="FE387064"/>
    <w:lvl w:ilvl="0" w:tplc="19A8842E">
      <w:start w:val="1"/>
      <w:numFmt w:val="bullet"/>
      <w:lvlText w:val=""/>
      <w:lvlJc w:val="left"/>
      <w:pPr>
        <w:ind w:left="720" w:hanging="360"/>
      </w:pPr>
      <w:rPr>
        <w:rFonts w:ascii="Symbol" w:hAnsi="Symbol" w:hint="default"/>
      </w:rPr>
    </w:lvl>
    <w:lvl w:ilvl="1" w:tplc="5DE6AE30">
      <w:start w:val="1"/>
      <w:numFmt w:val="bullet"/>
      <w:lvlText w:val="o"/>
      <w:lvlJc w:val="left"/>
      <w:pPr>
        <w:ind w:left="1440" w:hanging="360"/>
      </w:pPr>
      <w:rPr>
        <w:rFonts w:ascii="Courier New" w:hAnsi="Courier New" w:hint="default"/>
      </w:rPr>
    </w:lvl>
    <w:lvl w:ilvl="2" w:tplc="194841B6">
      <w:start w:val="1"/>
      <w:numFmt w:val="bullet"/>
      <w:lvlText w:val=""/>
      <w:lvlJc w:val="left"/>
      <w:pPr>
        <w:ind w:left="2160" w:hanging="360"/>
      </w:pPr>
      <w:rPr>
        <w:rFonts w:ascii="Wingdings" w:hAnsi="Wingdings" w:hint="default"/>
      </w:rPr>
    </w:lvl>
    <w:lvl w:ilvl="3" w:tplc="585A0358">
      <w:start w:val="1"/>
      <w:numFmt w:val="bullet"/>
      <w:lvlText w:val=""/>
      <w:lvlJc w:val="left"/>
      <w:pPr>
        <w:ind w:left="2880" w:hanging="360"/>
      </w:pPr>
      <w:rPr>
        <w:rFonts w:ascii="Symbol" w:hAnsi="Symbol" w:hint="default"/>
      </w:rPr>
    </w:lvl>
    <w:lvl w:ilvl="4" w:tplc="BE7C3798">
      <w:start w:val="1"/>
      <w:numFmt w:val="bullet"/>
      <w:lvlText w:val="o"/>
      <w:lvlJc w:val="left"/>
      <w:pPr>
        <w:ind w:left="3600" w:hanging="360"/>
      </w:pPr>
      <w:rPr>
        <w:rFonts w:ascii="Courier New" w:hAnsi="Courier New" w:hint="default"/>
      </w:rPr>
    </w:lvl>
    <w:lvl w:ilvl="5" w:tplc="0F4C3988">
      <w:start w:val="1"/>
      <w:numFmt w:val="bullet"/>
      <w:lvlText w:val=""/>
      <w:lvlJc w:val="left"/>
      <w:pPr>
        <w:ind w:left="4320" w:hanging="360"/>
      </w:pPr>
      <w:rPr>
        <w:rFonts w:ascii="Wingdings" w:hAnsi="Wingdings" w:hint="default"/>
      </w:rPr>
    </w:lvl>
    <w:lvl w:ilvl="6" w:tplc="78CC9FFC">
      <w:start w:val="1"/>
      <w:numFmt w:val="bullet"/>
      <w:lvlText w:val=""/>
      <w:lvlJc w:val="left"/>
      <w:pPr>
        <w:ind w:left="5040" w:hanging="360"/>
      </w:pPr>
      <w:rPr>
        <w:rFonts w:ascii="Symbol" w:hAnsi="Symbol" w:hint="default"/>
      </w:rPr>
    </w:lvl>
    <w:lvl w:ilvl="7" w:tplc="26F4DB72">
      <w:start w:val="1"/>
      <w:numFmt w:val="bullet"/>
      <w:lvlText w:val="o"/>
      <w:lvlJc w:val="left"/>
      <w:pPr>
        <w:ind w:left="5760" w:hanging="360"/>
      </w:pPr>
      <w:rPr>
        <w:rFonts w:ascii="Courier New" w:hAnsi="Courier New" w:hint="default"/>
      </w:rPr>
    </w:lvl>
    <w:lvl w:ilvl="8" w:tplc="2976E33A">
      <w:start w:val="1"/>
      <w:numFmt w:val="bullet"/>
      <w:lvlText w:val=""/>
      <w:lvlJc w:val="left"/>
      <w:pPr>
        <w:ind w:left="6480" w:hanging="360"/>
      </w:pPr>
      <w:rPr>
        <w:rFonts w:ascii="Wingdings" w:hAnsi="Wingdings" w:hint="default"/>
      </w:rPr>
    </w:lvl>
  </w:abstractNum>
  <w:abstractNum w:abstractNumId="20" w15:restartNumberingAfterBreak="0">
    <w:nsid w:val="468FBAC2"/>
    <w:multiLevelType w:val="multilevel"/>
    <w:tmpl w:val="D5C46688"/>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9E73B1"/>
    <w:multiLevelType w:val="hybridMultilevel"/>
    <w:tmpl w:val="113ED4EC"/>
    <w:lvl w:ilvl="0" w:tplc="0F1E7866">
      <w:start w:val="1"/>
      <w:numFmt w:val="decimal"/>
      <w:lvlText w:val="%1."/>
      <w:lvlJc w:val="left"/>
      <w:pPr>
        <w:ind w:left="720" w:hanging="360"/>
      </w:pPr>
    </w:lvl>
    <w:lvl w:ilvl="1" w:tplc="7B7A67FA">
      <w:start w:val="1"/>
      <w:numFmt w:val="lowerLetter"/>
      <w:lvlText w:val="%2."/>
      <w:lvlJc w:val="left"/>
      <w:pPr>
        <w:ind w:left="1440" w:hanging="360"/>
      </w:pPr>
    </w:lvl>
    <w:lvl w:ilvl="2" w:tplc="4154A0F6">
      <w:start w:val="1"/>
      <w:numFmt w:val="lowerRoman"/>
      <w:lvlText w:val="%3."/>
      <w:lvlJc w:val="right"/>
      <w:pPr>
        <w:ind w:left="2160" w:hanging="180"/>
      </w:pPr>
    </w:lvl>
    <w:lvl w:ilvl="3" w:tplc="874A9D22">
      <w:start w:val="1"/>
      <w:numFmt w:val="decimal"/>
      <w:lvlText w:val="%4."/>
      <w:lvlJc w:val="left"/>
      <w:pPr>
        <w:ind w:left="2880" w:hanging="360"/>
      </w:pPr>
    </w:lvl>
    <w:lvl w:ilvl="4" w:tplc="AC1C2190">
      <w:start w:val="1"/>
      <w:numFmt w:val="lowerLetter"/>
      <w:lvlText w:val="%5."/>
      <w:lvlJc w:val="left"/>
      <w:pPr>
        <w:ind w:left="3600" w:hanging="360"/>
      </w:pPr>
    </w:lvl>
    <w:lvl w:ilvl="5" w:tplc="E22C4458">
      <w:start w:val="1"/>
      <w:numFmt w:val="lowerRoman"/>
      <w:lvlText w:val="%6."/>
      <w:lvlJc w:val="right"/>
      <w:pPr>
        <w:ind w:left="4320" w:hanging="180"/>
      </w:pPr>
    </w:lvl>
    <w:lvl w:ilvl="6" w:tplc="53E00DD6">
      <w:start w:val="1"/>
      <w:numFmt w:val="decimal"/>
      <w:lvlText w:val="%7."/>
      <w:lvlJc w:val="left"/>
      <w:pPr>
        <w:ind w:left="5040" w:hanging="360"/>
      </w:pPr>
    </w:lvl>
    <w:lvl w:ilvl="7" w:tplc="3BC418CC">
      <w:start w:val="1"/>
      <w:numFmt w:val="lowerLetter"/>
      <w:lvlText w:val="%8."/>
      <w:lvlJc w:val="left"/>
      <w:pPr>
        <w:ind w:left="5760" w:hanging="360"/>
      </w:pPr>
    </w:lvl>
    <w:lvl w:ilvl="8" w:tplc="C8B69CC0">
      <w:start w:val="1"/>
      <w:numFmt w:val="lowerRoman"/>
      <w:lvlText w:val="%9."/>
      <w:lvlJc w:val="right"/>
      <w:pPr>
        <w:ind w:left="6480" w:hanging="180"/>
      </w:pPr>
    </w:lvl>
  </w:abstractNum>
  <w:abstractNum w:abstractNumId="22" w15:restartNumberingAfterBreak="0">
    <w:nsid w:val="477A87CD"/>
    <w:multiLevelType w:val="multilevel"/>
    <w:tmpl w:val="1D86ECF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9A8416C"/>
    <w:multiLevelType w:val="multilevel"/>
    <w:tmpl w:val="63984316"/>
    <w:lvl w:ilvl="0">
      <w:start w:val="4"/>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2B5291"/>
    <w:multiLevelType w:val="multilevel"/>
    <w:tmpl w:val="0F7A40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7D10A"/>
    <w:multiLevelType w:val="hybridMultilevel"/>
    <w:tmpl w:val="56764366"/>
    <w:lvl w:ilvl="0" w:tplc="2696974A">
      <w:start w:val="1"/>
      <w:numFmt w:val="decimal"/>
      <w:lvlText w:val="%1."/>
      <w:lvlJc w:val="left"/>
      <w:pPr>
        <w:ind w:left="720" w:hanging="360"/>
      </w:pPr>
    </w:lvl>
    <w:lvl w:ilvl="1" w:tplc="82EE465A">
      <w:start w:val="1"/>
      <w:numFmt w:val="lowerLetter"/>
      <w:lvlText w:val="%2."/>
      <w:lvlJc w:val="left"/>
      <w:pPr>
        <w:ind w:left="1440" w:hanging="360"/>
      </w:pPr>
    </w:lvl>
    <w:lvl w:ilvl="2" w:tplc="3910765E">
      <w:start w:val="1"/>
      <w:numFmt w:val="lowerRoman"/>
      <w:lvlText w:val="%3."/>
      <w:lvlJc w:val="right"/>
      <w:pPr>
        <w:ind w:left="2160" w:hanging="180"/>
      </w:pPr>
    </w:lvl>
    <w:lvl w:ilvl="3" w:tplc="56A8CCA6">
      <w:start w:val="1"/>
      <w:numFmt w:val="decimal"/>
      <w:lvlText w:val="%4."/>
      <w:lvlJc w:val="left"/>
      <w:pPr>
        <w:ind w:left="2880" w:hanging="360"/>
      </w:pPr>
    </w:lvl>
    <w:lvl w:ilvl="4" w:tplc="AB58E2EA">
      <w:start w:val="1"/>
      <w:numFmt w:val="lowerLetter"/>
      <w:lvlText w:val="%5."/>
      <w:lvlJc w:val="left"/>
      <w:pPr>
        <w:ind w:left="3600" w:hanging="360"/>
      </w:pPr>
    </w:lvl>
    <w:lvl w:ilvl="5" w:tplc="C83A0332">
      <w:start w:val="1"/>
      <w:numFmt w:val="lowerRoman"/>
      <w:lvlText w:val="%6."/>
      <w:lvlJc w:val="right"/>
      <w:pPr>
        <w:ind w:left="4320" w:hanging="180"/>
      </w:pPr>
    </w:lvl>
    <w:lvl w:ilvl="6" w:tplc="F8987BDC">
      <w:start w:val="1"/>
      <w:numFmt w:val="decimal"/>
      <w:lvlText w:val="%7."/>
      <w:lvlJc w:val="left"/>
      <w:pPr>
        <w:ind w:left="5040" w:hanging="360"/>
      </w:pPr>
    </w:lvl>
    <w:lvl w:ilvl="7" w:tplc="3990D6AA">
      <w:start w:val="1"/>
      <w:numFmt w:val="lowerLetter"/>
      <w:lvlText w:val="%8."/>
      <w:lvlJc w:val="left"/>
      <w:pPr>
        <w:ind w:left="5760" w:hanging="360"/>
      </w:pPr>
    </w:lvl>
    <w:lvl w:ilvl="8" w:tplc="B976832C">
      <w:start w:val="1"/>
      <w:numFmt w:val="lowerRoman"/>
      <w:lvlText w:val="%9."/>
      <w:lvlJc w:val="right"/>
      <w:pPr>
        <w:ind w:left="6480" w:hanging="180"/>
      </w:pPr>
    </w:lvl>
  </w:abstractNum>
  <w:abstractNum w:abstractNumId="26" w15:restartNumberingAfterBreak="0">
    <w:nsid w:val="576F8F2E"/>
    <w:multiLevelType w:val="hybridMultilevel"/>
    <w:tmpl w:val="45FE80B2"/>
    <w:lvl w:ilvl="0" w:tplc="C6A2BD92">
      <w:start w:val="1"/>
      <w:numFmt w:val="bullet"/>
      <w:lvlText w:val=""/>
      <w:lvlJc w:val="left"/>
      <w:pPr>
        <w:ind w:left="720" w:hanging="360"/>
      </w:pPr>
      <w:rPr>
        <w:rFonts w:ascii="Symbol" w:hAnsi="Symbol" w:hint="default"/>
      </w:rPr>
    </w:lvl>
    <w:lvl w:ilvl="1" w:tplc="31C4A7D4">
      <w:start w:val="1"/>
      <w:numFmt w:val="bullet"/>
      <w:lvlText w:val="o"/>
      <w:lvlJc w:val="left"/>
      <w:pPr>
        <w:ind w:left="1440" w:hanging="360"/>
      </w:pPr>
      <w:rPr>
        <w:rFonts w:ascii="Courier New" w:hAnsi="Courier New" w:hint="default"/>
      </w:rPr>
    </w:lvl>
    <w:lvl w:ilvl="2" w:tplc="F682693E">
      <w:start w:val="1"/>
      <w:numFmt w:val="bullet"/>
      <w:lvlText w:val=""/>
      <w:lvlJc w:val="left"/>
      <w:pPr>
        <w:ind w:left="2160" w:hanging="360"/>
      </w:pPr>
      <w:rPr>
        <w:rFonts w:ascii="Wingdings" w:hAnsi="Wingdings" w:hint="default"/>
      </w:rPr>
    </w:lvl>
    <w:lvl w:ilvl="3" w:tplc="DD1C2EB0">
      <w:start w:val="1"/>
      <w:numFmt w:val="bullet"/>
      <w:lvlText w:val=""/>
      <w:lvlJc w:val="left"/>
      <w:pPr>
        <w:ind w:left="2880" w:hanging="360"/>
      </w:pPr>
      <w:rPr>
        <w:rFonts w:ascii="Symbol" w:hAnsi="Symbol" w:hint="default"/>
      </w:rPr>
    </w:lvl>
    <w:lvl w:ilvl="4" w:tplc="9A80BBDC">
      <w:start w:val="1"/>
      <w:numFmt w:val="bullet"/>
      <w:lvlText w:val="o"/>
      <w:lvlJc w:val="left"/>
      <w:pPr>
        <w:ind w:left="3600" w:hanging="360"/>
      </w:pPr>
      <w:rPr>
        <w:rFonts w:ascii="Courier New" w:hAnsi="Courier New" w:hint="default"/>
      </w:rPr>
    </w:lvl>
    <w:lvl w:ilvl="5" w:tplc="76528C34">
      <w:start w:val="1"/>
      <w:numFmt w:val="bullet"/>
      <w:lvlText w:val=""/>
      <w:lvlJc w:val="left"/>
      <w:pPr>
        <w:ind w:left="4320" w:hanging="360"/>
      </w:pPr>
      <w:rPr>
        <w:rFonts w:ascii="Wingdings" w:hAnsi="Wingdings" w:hint="default"/>
      </w:rPr>
    </w:lvl>
    <w:lvl w:ilvl="6" w:tplc="38A2E64A">
      <w:start w:val="1"/>
      <w:numFmt w:val="bullet"/>
      <w:lvlText w:val=""/>
      <w:lvlJc w:val="left"/>
      <w:pPr>
        <w:ind w:left="5040" w:hanging="360"/>
      </w:pPr>
      <w:rPr>
        <w:rFonts w:ascii="Symbol" w:hAnsi="Symbol" w:hint="default"/>
      </w:rPr>
    </w:lvl>
    <w:lvl w:ilvl="7" w:tplc="64E633A8">
      <w:start w:val="1"/>
      <w:numFmt w:val="bullet"/>
      <w:lvlText w:val="o"/>
      <w:lvlJc w:val="left"/>
      <w:pPr>
        <w:ind w:left="5760" w:hanging="360"/>
      </w:pPr>
      <w:rPr>
        <w:rFonts w:ascii="Courier New" w:hAnsi="Courier New" w:hint="default"/>
      </w:rPr>
    </w:lvl>
    <w:lvl w:ilvl="8" w:tplc="23223BF6">
      <w:start w:val="1"/>
      <w:numFmt w:val="bullet"/>
      <w:lvlText w:val=""/>
      <w:lvlJc w:val="left"/>
      <w:pPr>
        <w:ind w:left="6480" w:hanging="360"/>
      </w:pPr>
      <w:rPr>
        <w:rFonts w:ascii="Wingdings" w:hAnsi="Wingdings" w:hint="default"/>
      </w:rPr>
    </w:lvl>
  </w:abstractNum>
  <w:abstractNum w:abstractNumId="27" w15:restartNumberingAfterBreak="0">
    <w:nsid w:val="598F99A5"/>
    <w:multiLevelType w:val="multilevel"/>
    <w:tmpl w:val="B1C2CDCC"/>
    <w:lvl w:ilvl="0">
      <w:start w:val="3"/>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FB73CA"/>
    <w:multiLevelType w:val="multilevel"/>
    <w:tmpl w:val="8FFC4D34"/>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7230ABB"/>
    <w:multiLevelType w:val="multilevel"/>
    <w:tmpl w:val="F9FCFAF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F9A846"/>
    <w:multiLevelType w:val="multilevel"/>
    <w:tmpl w:val="1E24A0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FC59B0C"/>
    <w:multiLevelType w:val="multilevel"/>
    <w:tmpl w:val="2ECEFF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3F79766"/>
    <w:multiLevelType w:val="multilevel"/>
    <w:tmpl w:val="9E28EF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447114500">
    <w:abstractNumId w:val="21"/>
  </w:num>
  <w:num w:numId="2" w16cid:durableId="1981305294">
    <w:abstractNumId w:val="25"/>
  </w:num>
  <w:num w:numId="3" w16cid:durableId="1903100264">
    <w:abstractNumId w:val="9"/>
  </w:num>
  <w:num w:numId="4" w16cid:durableId="276720896">
    <w:abstractNumId w:val="8"/>
  </w:num>
  <w:num w:numId="5" w16cid:durableId="1964801557">
    <w:abstractNumId w:val="18"/>
  </w:num>
  <w:num w:numId="6" w16cid:durableId="2089645279">
    <w:abstractNumId w:val="19"/>
  </w:num>
  <w:num w:numId="7" w16cid:durableId="1612858716">
    <w:abstractNumId w:val="15"/>
  </w:num>
  <w:num w:numId="8" w16cid:durableId="179202284">
    <w:abstractNumId w:val="24"/>
  </w:num>
  <w:num w:numId="9" w16cid:durableId="1420370081">
    <w:abstractNumId w:val="6"/>
  </w:num>
  <w:num w:numId="10" w16cid:durableId="737440493">
    <w:abstractNumId w:val="3"/>
  </w:num>
  <w:num w:numId="11" w16cid:durableId="1903981290">
    <w:abstractNumId w:val="4"/>
  </w:num>
  <w:num w:numId="12" w16cid:durableId="442652380">
    <w:abstractNumId w:val="16"/>
  </w:num>
  <w:num w:numId="13" w16cid:durableId="1048994667">
    <w:abstractNumId w:val="7"/>
  </w:num>
  <w:num w:numId="14" w16cid:durableId="437987986">
    <w:abstractNumId w:val="11"/>
  </w:num>
  <w:num w:numId="15" w16cid:durableId="717780508">
    <w:abstractNumId w:val="20"/>
  </w:num>
  <w:num w:numId="16" w16cid:durableId="883177417">
    <w:abstractNumId w:val="32"/>
  </w:num>
  <w:num w:numId="17" w16cid:durableId="1793550667">
    <w:abstractNumId w:val="31"/>
  </w:num>
  <w:num w:numId="18" w16cid:durableId="1452213429">
    <w:abstractNumId w:val="5"/>
  </w:num>
  <w:num w:numId="19" w16cid:durableId="2014337610">
    <w:abstractNumId w:val="14"/>
  </w:num>
  <w:num w:numId="20" w16cid:durableId="47148386">
    <w:abstractNumId w:val="30"/>
  </w:num>
  <w:num w:numId="21" w16cid:durableId="977227379">
    <w:abstractNumId w:val="29"/>
  </w:num>
  <w:num w:numId="22" w16cid:durableId="719743284">
    <w:abstractNumId w:val="12"/>
  </w:num>
  <w:num w:numId="23" w16cid:durableId="1037925351">
    <w:abstractNumId w:val="2"/>
  </w:num>
  <w:num w:numId="24" w16cid:durableId="660818783">
    <w:abstractNumId w:val="23"/>
  </w:num>
  <w:num w:numId="25" w16cid:durableId="1873879955">
    <w:abstractNumId w:val="27"/>
  </w:num>
  <w:num w:numId="26" w16cid:durableId="1492940605">
    <w:abstractNumId w:val="10"/>
  </w:num>
  <w:num w:numId="27" w16cid:durableId="1731728140">
    <w:abstractNumId w:val="28"/>
  </w:num>
  <w:num w:numId="28" w16cid:durableId="1640568697">
    <w:abstractNumId w:val="17"/>
  </w:num>
  <w:num w:numId="29" w16cid:durableId="685138666">
    <w:abstractNumId w:val="22"/>
  </w:num>
  <w:num w:numId="30" w16cid:durableId="314116046">
    <w:abstractNumId w:val="0"/>
  </w:num>
  <w:num w:numId="31" w16cid:durableId="488136380">
    <w:abstractNumId w:val="13"/>
  </w:num>
  <w:num w:numId="32" w16cid:durableId="1724525194">
    <w:abstractNumId w:val="1"/>
  </w:num>
  <w:num w:numId="33" w16cid:durableId="91436531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876DE9"/>
    <w:rsid w:val="0000504E"/>
    <w:rsid w:val="0001618D"/>
    <w:rsid w:val="0005467D"/>
    <w:rsid w:val="000F2F6D"/>
    <w:rsid w:val="000F37FF"/>
    <w:rsid w:val="000F5317"/>
    <w:rsid w:val="00136BD6"/>
    <w:rsid w:val="00143378"/>
    <w:rsid w:val="00191CC5"/>
    <w:rsid w:val="00213E61"/>
    <w:rsid w:val="00274E43"/>
    <w:rsid w:val="002820B7"/>
    <w:rsid w:val="002A1F84"/>
    <w:rsid w:val="002A3C08"/>
    <w:rsid w:val="002D6DC8"/>
    <w:rsid w:val="0033BC45"/>
    <w:rsid w:val="00343AA0"/>
    <w:rsid w:val="0037477D"/>
    <w:rsid w:val="003C1526"/>
    <w:rsid w:val="003D1465"/>
    <w:rsid w:val="003F2FBD"/>
    <w:rsid w:val="0041304F"/>
    <w:rsid w:val="00426F36"/>
    <w:rsid w:val="004818F7"/>
    <w:rsid w:val="004B71A7"/>
    <w:rsid w:val="00510EAB"/>
    <w:rsid w:val="005A6653"/>
    <w:rsid w:val="006858B0"/>
    <w:rsid w:val="006A3901"/>
    <w:rsid w:val="006A6F4F"/>
    <w:rsid w:val="006B1615"/>
    <w:rsid w:val="006C57B3"/>
    <w:rsid w:val="006F5F26"/>
    <w:rsid w:val="00703977"/>
    <w:rsid w:val="00704516"/>
    <w:rsid w:val="00726681"/>
    <w:rsid w:val="00726C75"/>
    <w:rsid w:val="00787F46"/>
    <w:rsid w:val="007C1892"/>
    <w:rsid w:val="007D4F45"/>
    <w:rsid w:val="007F7855"/>
    <w:rsid w:val="00827CE1"/>
    <w:rsid w:val="00844D58"/>
    <w:rsid w:val="008479F1"/>
    <w:rsid w:val="00894EA7"/>
    <w:rsid w:val="008D156F"/>
    <w:rsid w:val="009255C0"/>
    <w:rsid w:val="0095016C"/>
    <w:rsid w:val="009C171A"/>
    <w:rsid w:val="009F38DC"/>
    <w:rsid w:val="00A107EA"/>
    <w:rsid w:val="00A24B5E"/>
    <w:rsid w:val="00A47612"/>
    <w:rsid w:val="00A679B7"/>
    <w:rsid w:val="00AC6D30"/>
    <w:rsid w:val="00B1761F"/>
    <w:rsid w:val="00B52F68"/>
    <w:rsid w:val="00B6059F"/>
    <w:rsid w:val="00B94125"/>
    <w:rsid w:val="00BF62F2"/>
    <w:rsid w:val="00C44508"/>
    <w:rsid w:val="00CC50D0"/>
    <w:rsid w:val="00CD4078"/>
    <w:rsid w:val="00D509A7"/>
    <w:rsid w:val="00DA58D1"/>
    <w:rsid w:val="00DC2B5E"/>
    <w:rsid w:val="00DC4186"/>
    <w:rsid w:val="00DD38F5"/>
    <w:rsid w:val="00E943F2"/>
    <w:rsid w:val="00E94EF9"/>
    <w:rsid w:val="00EC4EBD"/>
    <w:rsid w:val="00F03595"/>
    <w:rsid w:val="00F124FE"/>
    <w:rsid w:val="00F56873"/>
    <w:rsid w:val="00F76B62"/>
    <w:rsid w:val="00F779B2"/>
    <w:rsid w:val="00F833EF"/>
    <w:rsid w:val="00FD6164"/>
    <w:rsid w:val="00FD7F4C"/>
    <w:rsid w:val="00FE1698"/>
    <w:rsid w:val="00FE66BB"/>
    <w:rsid w:val="00FF3F32"/>
    <w:rsid w:val="026C12AE"/>
    <w:rsid w:val="04618F27"/>
    <w:rsid w:val="08385482"/>
    <w:rsid w:val="097030EF"/>
    <w:rsid w:val="099CD58E"/>
    <w:rsid w:val="09A9B39B"/>
    <w:rsid w:val="09AB9306"/>
    <w:rsid w:val="0ABF3EE9"/>
    <w:rsid w:val="0B98D571"/>
    <w:rsid w:val="0BDA2567"/>
    <w:rsid w:val="0E876DE9"/>
    <w:rsid w:val="0FDBC6FC"/>
    <w:rsid w:val="1193B92C"/>
    <w:rsid w:val="13F46E0B"/>
    <w:rsid w:val="16131C2E"/>
    <w:rsid w:val="16425D60"/>
    <w:rsid w:val="165030CF"/>
    <w:rsid w:val="17A66ADE"/>
    <w:rsid w:val="189857B9"/>
    <w:rsid w:val="195EBE7B"/>
    <w:rsid w:val="1BE2EA0F"/>
    <w:rsid w:val="1BF9C0C4"/>
    <w:rsid w:val="1E07C797"/>
    <w:rsid w:val="1E5913D7"/>
    <w:rsid w:val="1F379E10"/>
    <w:rsid w:val="200445D5"/>
    <w:rsid w:val="20369634"/>
    <w:rsid w:val="208FC769"/>
    <w:rsid w:val="20F79287"/>
    <w:rsid w:val="229845CA"/>
    <w:rsid w:val="233BE697"/>
    <w:rsid w:val="23C7682B"/>
    <w:rsid w:val="24D9F0BC"/>
    <w:rsid w:val="25124C71"/>
    <w:rsid w:val="27678BD2"/>
    <w:rsid w:val="276C8862"/>
    <w:rsid w:val="29585F09"/>
    <w:rsid w:val="2A006C77"/>
    <w:rsid w:val="2E2BD02C"/>
    <w:rsid w:val="309E4FA7"/>
    <w:rsid w:val="32C2883C"/>
    <w:rsid w:val="3374BFA8"/>
    <w:rsid w:val="34B8268B"/>
    <w:rsid w:val="34EB6A68"/>
    <w:rsid w:val="357530D5"/>
    <w:rsid w:val="3653F6EC"/>
    <w:rsid w:val="36FE4B65"/>
    <w:rsid w:val="37117CA7"/>
    <w:rsid w:val="37EFC74D"/>
    <w:rsid w:val="38F95408"/>
    <w:rsid w:val="39F5854D"/>
    <w:rsid w:val="3A491D69"/>
    <w:rsid w:val="3A4F4D27"/>
    <w:rsid w:val="3B3F8FC6"/>
    <w:rsid w:val="3B4F13D6"/>
    <w:rsid w:val="3BAC0432"/>
    <w:rsid w:val="3CE0EFBE"/>
    <w:rsid w:val="3DB0D0AC"/>
    <w:rsid w:val="3E44C532"/>
    <w:rsid w:val="3EC78BB6"/>
    <w:rsid w:val="3FD96F1F"/>
    <w:rsid w:val="40B85EED"/>
    <w:rsid w:val="410DC5D2"/>
    <w:rsid w:val="428DD003"/>
    <w:rsid w:val="428DF10B"/>
    <w:rsid w:val="47ABD379"/>
    <w:rsid w:val="48905309"/>
    <w:rsid w:val="48DC992F"/>
    <w:rsid w:val="49225A4E"/>
    <w:rsid w:val="496F0E4A"/>
    <w:rsid w:val="4BF36F83"/>
    <w:rsid w:val="4CC52814"/>
    <w:rsid w:val="4D9C70D5"/>
    <w:rsid w:val="4E2C9D39"/>
    <w:rsid w:val="4E4EE9FE"/>
    <w:rsid w:val="4F32B256"/>
    <w:rsid w:val="4FC1CF50"/>
    <w:rsid w:val="52004438"/>
    <w:rsid w:val="53091335"/>
    <w:rsid w:val="53B10788"/>
    <w:rsid w:val="53F4E8A2"/>
    <w:rsid w:val="54E0BE0F"/>
    <w:rsid w:val="58E18222"/>
    <w:rsid w:val="591D5C9B"/>
    <w:rsid w:val="5A9520D4"/>
    <w:rsid w:val="5AC11A82"/>
    <w:rsid w:val="5B4D62F4"/>
    <w:rsid w:val="5DD4CD60"/>
    <w:rsid w:val="5FCE6DE0"/>
    <w:rsid w:val="5FE7963D"/>
    <w:rsid w:val="60EC9407"/>
    <w:rsid w:val="617D2D5A"/>
    <w:rsid w:val="635B1178"/>
    <w:rsid w:val="6362FEFE"/>
    <w:rsid w:val="64BB0760"/>
    <w:rsid w:val="64FC4373"/>
    <w:rsid w:val="65A6DCCD"/>
    <w:rsid w:val="66116D93"/>
    <w:rsid w:val="66464CBA"/>
    <w:rsid w:val="6693BC32"/>
    <w:rsid w:val="687512EB"/>
    <w:rsid w:val="693B6DEB"/>
    <w:rsid w:val="6CA7D3D2"/>
    <w:rsid w:val="6D48CA56"/>
    <w:rsid w:val="6E8FDBC2"/>
    <w:rsid w:val="6E9D6FD3"/>
    <w:rsid w:val="6EDF525A"/>
    <w:rsid w:val="6F32A5B6"/>
    <w:rsid w:val="6F6670BB"/>
    <w:rsid w:val="6F918712"/>
    <w:rsid w:val="71884F91"/>
    <w:rsid w:val="724D1437"/>
    <w:rsid w:val="727424FE"/>
    <w:rsid w:val="73B2C37D"/>
    <w:rsid w:val="73F6CD02"/>
    <w:rsid w:val="743E4511"/>
    <w:rsid w:val="7455E515"/>
    <w:rsid w:val="7462BE71"/>
    <w:rsid w:val="758E4D96"/>
    <w:rsid w:val="75BD0097"/>
    <w:rsid w:val="76659657"/>
    <w:rsid w:val="76EA643F"/>
    <w:rsid w:val="77E7A83E"/>
    <w:rsid w:val="7A6A2AD9"/>
    <w:rsid w:val="7B868A5C"/>
    <w:rsid w:val="7DC24D2D"/>
    <w:rsid w:val="7E03401D"/>
    <w:rsid w:val="7E3F45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6DE9"/>
  <w15:chartTrackingRefBased/>
  <w15:docId w15:val="{00038696-59C1-4693-B21C-FB5BC1389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4D9F0BC"/>
    <w:pPr>
      <w:spacing w:afterAutospacing="1"/>
    </w:pPr>
    <w:rPr>
      <w:rFonts w:cs="Calibri"/>
      <w:color w:val="1E1E1E"/>
      <w:sz w:val="28"/>
      <w:szCs w:val="28"/>
    </w:rPr>
  </w:style>
  <w:style w:type="paragraph" w:styleId="Heading1">
    <w:name w:val="heading 1"/>
    <w:basedOn w:val="Normal"/>
    <w:next w:val="Normal"/>
    <w:link w:val="Heading1Char"/>
    <w:uiPriority w:val="9"/>
    <w:qFormat/>
    <w:rsid w:val="64FC4373"/>
    <w:pPr>
      <w:keepNext/>
      <w:keepLines/>
      <w:spacing w:before="240" w:after="0"/>
      <w:outlineLvl w:val="0"/>
    </w:pPr>
    <w:rPr>
      <w:rFonts w:ascii="Arial" w:eastAsia="Arial" w:hAnsi="Arial" w:cs="Arial"/>
      <w:b/>
      <w:bCs/>
      <w:color w:val="auto"/>
      <w:sz w:val="36"/>
      <w:szCs w:val="36"/>
    </w:rPr>
  </w:style>
  <w:style w:type="paragraph" w:styleId="Heading2">
    <w:name w:val="heading 2"/>
    <w:basedOn w:val="Normal"/>
    <w:next w:val="Normal"/>
    <w:link w:val="Heading2Char"/>
    <w:uiPriority w:val="9"/>
    <w:unhideWhenUsed/>
    <w:qFormat/>
    <w:rsid w:val="64FC4373"/>
    <w:pPr>
      <w:outlineLvl w:val="1"/>
    </w:pPr>
    <w:rPr>
      <w:rFonts w:eastAsiaTheme="minorEastAsia" w:cstheme="minorBidi"/>
      <w:b/>
      <w:bCs/>
      <w:sz w:val="32"/>
      <w:szCs w:val="32"/>
    </w:rPr>
  </w:style>
  <w:style w:type="paragraph" w:styleId="Heading3">
    <w:name w:val="heading 3"/>
    <w:basedOn w:val="Normal"/>
    <w:next w:val="Normal"/>
    <w:link w:val="Heading3Char"/>
    <w:uiPriority w:val="9"/>
    <w:unhideWhenUsed/>
    <w:qFormat/>
    <w:rsid w:val="64FC4373"/>
    <w:pPr>
      <w:keepNext/>
      <w:keepLines/>
      <w:spacing w:before="40" w:after="0"/>
      <w:outlineLvl w:val="2"/>
    </w:pPr>
    <w:rPr>
      <w:rFonts w:eastAsiaTheme="minorEastAsia" w:cstheme="minorBidi"/>
      <w:b/>
      <w:bCs/>
      <w:color w:val="auto"/>
    </w:rPr>
  </w:style>
  <w:style w:type="paragraph" w:styleId="Heading4">
    <w:name w:val="heading 4"/>
    <w:basedOn w:val="Normal"/>
    <w:next w:val="Normal"/>
    <w:uiPriority w:val="9"/>
    <w:unhideWhenUsed/>
    <w:qFormat/>
    <w:rsid w:val="4E2C9D39"/>
    <w:pPr>
      <w:keepNext/>
      <w:keepLines/>
      <w:spacing w:before="40" w:after="0"/>
      <w:outlineLvl w:val="3"/>
    </w:pPr>
    <w:rPr>
      <w:rFonts w:asciiTheme="majorHAnsi" w:eastAsiaTheme="majorEastAsia" w:hAnsiTheme="majorHAnsi" w:cstheme="majorBidi"/>
      <w:b/>
      <w:bCs/>
      <w:color w:val="000000" w:themeColor="text1"/>
    </w:rPr>
  </w:style>
  <w:style w:type="paragraph" w:styleId="Heading5">
    <w:name w:val="heading 5"/>
    <w:basedOn w:val="Heading4"/>
    <w:next w:val="Normal"/>
    <w:uiPriority w:val="9"/>
    <w:unhideWhenUsed/>
    <w:qFormat/>
    <w:rsid w:val="4E2C9D39"/>
    <w:pPr>
      <w:outlineLvl w:val="4"/>
    </w:pPr>
  </w:style>
  <w:style w:type="paragraph" w:styleId="Heading6">
    <w:name w:val="heading 6"/>
    <w:basedOn w:val="Normal"/>
    <w:next w:val="Normal"/>
    <w:uiPriority w:val="9"/>
    <w:unhideWhenUsed/>
    <w:qFormat/>
    <w:rsid w:val="24D9F0BC"/>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uiPriority w:val="9"/>
    <w:unhideWhenUsed/>
    <w:qFormat/>
    <w:rsid w:val="24D9F0BC"/>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uiPriority w:val="9"/>
    <w:unhideWhenUsed/>
    <w:qFormat/>
    <w:rsid w:val="24D9F0BC"/>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4D9F0B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24D9F0BC"/>
    <w:pPr>
      <w:spacing w:after="0"/>
      <w:contextualSpacing/>
    </w:pPr>
    <w:rPr>
      <w:rFonts w:asciiTheme="majorHAnsi" w:eastAsiaTheme="majorEastAsia" w:hAnsiTheme="majorHAnsi" w:cstheme="majorBidi"/>
      <w:sz w:val="56"/>
      <w:szCs w:val="56"/>
    </w:rPr>
  </w:style>
  <w:style w:type="character" w:customStyle="1" w:styleId="Heading1Char">
    <w:name w:val="Heading 1 Char"/>
    <w:basedOn w:val="DefaultParagraphFont"/>
    <w:link w:val="Heading1"/>
    <w:uiPriority w:val="9"/>
    <w:rsid w:val="64FC4373"/>
    <w:rPr>
      <w:rFonts w:ascii="Arial" w:eastAsia="Arial" w:hAnsi="Arial" w:cs="Arial"/>
      <w:b/>
      <w:bCs/>
      <w:i w:val="0"/>
      <w:iCs w:val="0"/>
      <w:color w:val="auto"/>
      <w:sz w:val="36"/>
      <w:szCs w:val="36"/>
    </w:rPr>
  </w:style>
  <w:style w:type="character" w:customStyle="1" w:styleId="Heading2Char">
    <w:name w:val="Heading 2 Char"/>
    <w:link w:val="Heading2"/>
    <w:uiPriority w:val="9"/>
    <w:rsid w:val="64FC4373"/>
    <w:rPr>
      <w:rFonts w:asciiTheme="minorHAnsi" w:eastAsiaTheme="minorEastAsia" w:hAnsiTheme="minorHAnsi" w:cstheme="minorBidi"/>
      <w:b/>
      <w:bCs/>
      <w:noProof w:val="0"/>
      <w:sz w:val="32"/>
      <w:szCs w:val="32"/>
      <w:lang w:val="en-GB"/>
    </w:rPr>
  </w:style>
  <w:style w:type="paragraph" w:styleId="Subtitle">
    <w:name w:val="Subtitle"/>
    <w:basedOn w:val="Normal"/>
    <w:next w:val="Normal"/>
    <w:uiPriority w:val="11"/>
    <w:qFormat/>
    <w:rsid w:val="24D9F0BC"/>
    <w:rPr>
      <w:rFonts w:eastAsiaTheme="minorEastAsia"/>
      <w:color w:val="5A5A5A"/>
    </w:rPr>
  </w:style>
  <w:style w:type="paragraph" w:styleId="Quote">
    <w:name w:val="Quote"/>
    <w:basedOn w:val="Normal"/>
    <w:next w:val="Normal"/>
    <w:uiPriority w:val="29"/>
    <w:qFormat/>
    <w:rsid w:val="24D9F0BC"/>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4D9F0BC"/>
    <w:pPr>
      <w:spacing w:before="360" w:after="360"/>
      <w:ind w:left="864" w:right="864"/>
      <w:jc w:val="center"/>
    </w:pPr>
    <w:rPr>
      <w:i/>
      <w:iCs/>
      <w:color w:val="4472C4" w:themeColor="accent1"/>
    </w:rPr>
  </w:style>
  <w:style w:type="paragraph" w:styleId="ListParagraph">
    <w:name w:val="List Paragraph"/>
    <w:basedOn w:val="Normal"/>
    <w:uiPriority w:val="34"/>
    <w:qFormat/>
    <w:rsid w:val="24D9F0BC"/>
    <w:pPr>
      <w:ind w:left="720"/>
      <w:contextualSpacing/>
    </w:pPr>
  </w:style>
  <w:style w:type="character" w:customStyle="1" w:styleId="Heading3Char">
    <w:name w:val="Heading 3 Char"/>
    <w:basedOn w:val="DefaultParagraphFont"/>
    <w:link w:val="Heading3"/>
    <w:uiPriority w:val="9"/>
    <w:rsid w:val="64FC4373"/>
    <w:rPr>
      <w:rFonts w:asciiTheme="minorHAnsi" w:eastAsiaTheme="minorEastAsia" w:hAnsiTheme="minorHAnsi" w:cstheme="minorBidi"/>
      <w:b/>
      <w:bCs/>
      <w:noProof w:val="0"/>
      <w:color w:val="auto"/>
      <w:sz w:val="28"/>
      <w:szCs w:val="28"/>
      <w:lang w:val="en-GB"/>
    </w:rPr>
  </w:style>
  <w:style w:type="paragraph" w:styleId="TOC1">
    <w:name w:val="toc 1"/>
    <w:basedOn w:val="Normal"/>
    <w:next w:val="Normal"/>
    <w:uiPriority w:val="39"/>
    <w:unhideWhenUsed/>
    <w:rsid w:val="24D9F0BC"/>
    <w:pPr>
      <w:spacing w:before="120" w:after="120"/>
    </w:pPr>
    <w:rPr>
      <w:rFonts w:cstheme="minorHAnsi"/>
      <w:b/>
      <w:bCs/>
      <w:caps/>
      <w:sz w:val="20"/>
      <w:szCs w:val="20"/>
    </w:rPr>
  </w:style>
  <w:style w:type="paragraph" w:styleId="TOC2">
    <w:name w:val="toc 2"/>
    <w:basedOn w:val="Normal"/>
    <w:next w:val="Normal"/>
    <w:uiPriority w:val="39"/>
    <w:unhideWhenUsed/>
    <w:rsid w:val="24D9F0BC"/>
    <w:pPr>
      <w:spacing w:after="0"/>
      <w:ind w:left="280"/>
    </w:pPr>
    <w:rPr>
      <w:rFonts w:cstheme="minorHAnsi"/>
      <w:smallCaps/>
      <w:sz w:val="20"/>
      <w:szCs w:val="20"/>
    </w:rPr>
  </w:style>
  <w:style w:type="paragraph" w:styleId="TOC3">
    <w:name w:val="toc 3"/>
    <w:basedOn w:val="Normal"/>
    <w:next w:val="Normal"/>
    <w:uiPriority w:val="39"/>
    <w:unhideWhenUsed/>
    <w:rsid w:val="24D9F0BC"/>
    <w:pPr>
      <w:spacing w:after="0"/>
      <w:ind w:left="560"/>
    </w:pPr>
    <w:rPr>
      <w:rFonts w:cstheme="minorHAnsi"/>
      <w:i/>
      <w:iCs/>
      <w:sz w:val="20"/>
      <w:szCs w:val="20"/>
    </w:rPr>
  </w:style>
  <w:style w:type="paragraph" w:styleId="TOC4">
    <w:name w:val="toc 4"/>
    <w:basedOn w:val="Normal"/>
    <w:next w:val="Normal"/>
    <w:uiPriority w:val="39"/>
    <w:unhideWhenUsed/>
    <w:rsid w:val="24D9F0BC"/>
    <w:pPr>
      <w:spacing w:after="0"/>
      <w:ind w:left="840"/>
    </w:pPr>
    <w:rPr>
      <w:rFonts w:cstheme="minorHAnsi"/>
      <w:sz w:val="18"/>
      <w:szCs w:val="18"/>
    </w:rPr>
  </w:style>
  <w:style w:type="paragraph" w:styleId="TOC5">
    <w:name w:val="toc 5"/>
    <w:basedOn w:val="Normal"/>
    <w:next w:val="Normal"/>
    <w:uiPriority w:val="39"/>
    <w:unhideWhenUsed/>
    <w:rsid w:val="24D9F0BC"/>
    <w:pPr>
      <w:spacing w:after="0"/>
      <w:ind w:left="1120"/>
    </w:pPr>
    <w:rPr>
      <w:rFonts w:cstheme="minorHAnsi"/>
      <w:sz w:val="18"/>
      <w:szCs w:val="18"/>
    </w:rPr>
  </w:style>
  <w:style w:type="paragraph" w:styleId="TOC6">
    <w:name w:val="toc 6"/>
    <w:basedOn w:val="Normal"/>
    <w:next w:val="Normal"/>
    <w:uiPriority w:val="39"/>
    <w:unhideWhenUsed/>
    <w:rsid w:val="24D9F0BC"/>
    <w:pPr>
      <w:spacing w:after="0"/>
      <w:ind w:left="1400"/>
    </w:pPr>
    <w:rPr>
      <w:rFonts w:cstheme="minorHAnsi"/>
      <w:sz w:val="18"/>
      <w:szCs w:val="18"/>
    </w:rPr>
  </w:style>
  <w:style w:type="paragraph" w:styleId="TOC7">
    <w:name w:val="toc 7"/>
    <w:basedOn w:val="Normal"/>
    <w:next w:val="Normal"/>
    <w:uiPriority w:val="39"/>
    <w:unhideWhenUsed/>
    <w:rsid w:val="24D9F0BC"/>
    <w:pPr>
      <w:spacing w:after="0"/>
      <w:ind w:left="1680"/>
    </w:pPr>
    <w:rPr>
      <w:rFonts w:cstheme="minorHAnsi"/>
      <w:sz w:val="18"/>
      <w:szCs w:val="18"/>
    </w:rPr>
  </w:style>
  <w:style w:type="paragraph" w:styleId="TOC8">
    <w:name w:val="toc 8"/>
    <w:basedOn w:val="Normal"/>
    <w:next w:val="Normal"/>
    <w:uiPriority w:val="39"/>
    <w:unhideWhenUsed/>
    <w:rsid w:val="24D9F0BC"/>
    <w:pPr>
      <w:spacing w:after="0"/>
      <w:ind w:left="1960"/>
    </w:pPr>
    <w:rPr>
      <w:rFonts w:cstheme="minorHAnsi"/>
      <w:sz w:val="18"/>
      <w:szCs w:val="18"/>
    </w:rPr>
  </w:style>
  <w:style w:type="paragraph" w:styleId="TOC9">
    <w:name w:val="toc 9"/>
    <w:basedOn w:val="Normal"/>
    <w:next w:val="Normal"/>
    <w:uiPriority w:val="39"/>
    <w:unhideWhenUsed/>
    <w:rsid w:val="24D9F0BC"/>
    <w:pPr>
      <w:spacing w:after="0"/>
      <w:ind w:left="2240"/>
    </w:pPr>
    <w:rPr>
      <w:rFonts w:cstheme="minorHAnsi"/>
      <w:sz w:val="18"/>
      <w:szCs w:val="18"/>
    </w:rPr>
  </w:style>
  <w:style w:type="paragraph" w:styleId="EndnoteText">
    <w:name w:val="endnote text"/>
    <w:basedOn w:val="Normal"/>
    <w:uiPriority w:val="99"/>
    <w:semiHidden/>
    <w:unhideWhenUsed/>
    <w:rsid w:val="24D9F0BC"/>
    <w:pPr>
      <w:spacing w:after="0"/>
    </w:pPr>
    <w:rPr>
      <w:sz w:val="20"/>
      <w:szCs w:val="20"/>
    </w:rPr>
  </w:style>
  <w:style w:type="paragraph" w:styleId="Footer">
    <w:name w:val="footer"/>
    <w:basedOn w:val="Normal"/>
    <w:link w:val="FooterChar"/>
    <w:uiPriority w:val="99"/>
    <w:unhideWhenUsed/>
    <w:rsid w:val="24D9F0BC"/>
    <w:pPr>
      <w:tabs>
        <w:tab w:val="center" w:pos="4680"/>
        <w:tab w:val="right" w:pos="9360"/>
      </w:tabs>
      <w:spacing w:after="0"/>
    </w:pPr>
  </w:style>
  <w:style w:type="paragraph" w:styleId="FootnoteText">
    <w:name w:val="footnote text"/>
    <w:basedOn w:val="Normal"/>
    <w:uiPriority w:val="99"/>
    <w:semiHidden/>
    <w:unhideWhenUsed/>
    <w:rsid w:val="24D9F0BC"/>
    <w:pPr>
      <w:spacing w:after="0"/>
    </w:pPr>
    <w:rPr>
      <w:sz w:val="20"/>
      <w:szCs w:val="20"/>
    </w:rPr>
  </w:style>
  <w:style w:type="paragraph" w:styleId="Header">
    <w:name w:val="header"/>
    <w:basedOn w:val="Normal"/>
    <w:link w:val="HeaderChar"/>
    <w:uiPriority w:val="99"/>
    <w:unhideWhenUsed/>
    <w:rsid w:val="24D9F0BC"/>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rsid w:val="64FC4373"/>
    <w:pPr>
      <w:spacing w:before="480" w:afterAutospacing="0" w:line="276" w:lineRule="auto"/>
    </w:pPr>
    <w:rPr>
      <w:color w:val="2F5496" w:themeColor="accent1" w:themeShade="BF"/>
      <w:sz w:val="28"/>
      <w:szCs w:val="28"/>
      <w:lang w:val="en-US"/>
    </w:rPr>
  </w:style>
  <w:style w:type="character" w:customStyle="1" w:styleId="wacimagecontainer">
    <w:name w:val="wacimagecontainer"/>
    <w:basedOn w:val="DefaultParagraphFont"/>
    <w:rsid w:val="00136BD6"/>
  </w:style>
  <w:style w:type="character" w:customStyle="1" w:styleId="me-email-text-secondary">
    <w:name w:val="me-email-text-secondary"/>
    <w:basedOn w:val="DefaultParagraphFont"/>
    <w:rsid w:val="00726681"/>
  </w:style>
  <w:style w:type="character" w:customStyle="1" w:styleId="me-email-text">
    <w:name w:val="me-email-text"/>
    <w:basedOn w:val="DefaultParagraphFont"/>
    <w:rsid w:val="00726681"/>
  </w:style>
  <w:style w:type="character" w:styleId="UnresolvedMention">
    <w:name w:val="Unresolved Mention"/>
    <w:basedOn w:val="DefaultParagraphFont"/>
    <w:uiPriority w:val="99"/>
    <w:semiHidden/>
    <w:unhideWhenUsed/>
    <w:rsid w:val="002820B7"/>
    <w:rPr>
      <w:color w:val="605E5C"/>
      <w:shd w:val="clear" w:color="auto" w:fill="E1DFDD"/>
    </w:rPr>
  </w:style>
  <w:style w:type="character" w:styleId="FollowedHyperlink">
    <w:name w:val="FollowedHyperlink"/>
    <w:basedOn w:val="DefaultParagraphFont"/>
    <w:uiPriority w:val="99"/>
    <w:semiHidden/>
    <w:unhideWhenUsed/>
    <w:rsid w:val="00DD38F5"/>
    <w:rPr>
      <w:color w:val="954F72" w:themeColor="followedHyperlink"/>
      <w:u w:val="single"/>
    </w:rPr>
  </w:style>
  <w:style w:type="paragraph" w:styleId="NoSpacing">
    <w:name w:val="No Spacing"/>
    <w:basedOn w:val="Heading1"/>
    <w:uiPriority w:val="1"/>
    <w:qFormat/>
    <w:rsid w:val="64FC4373"/>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cs="Calibri"/>
      <w:color w:val="1E1E1E"/>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281115">
      <w:bodyDiv w:val="1"/>
      <w:marLeft w:val="0"/>
      <w:marRight w:val="0"/>
      <w:marTop w:val="0"/>
      <w:marBottom w:val="0"/>
      <w:divBdr>
        <w:top w:val="none" w:sz="0" w:space="0" w:color="auto"/>
        <w:left w:val="none" w:sz="0" w:space="0" w:color="auto"/>
        <w:bottom w:val="none" w:sz="0" w:space="0" w:color="auto"/>
        <w:right w:val="none" w:sz="0" w:space="0" w:color="auto"/>
      </w:divBdr>
      <w:divsChild>
        <w:div w:id="1073040896">
          <w:marLeft w:val="0"/>
          <w:marRight w:val="0"/>
          <w:marTop w:val="0"/>
          <w:marBottom w:val="0"/>
          <w:divBdr>
            <w:top w:val="none" w:sz="0" w:space="0" w:color="auto"/>
            <w:left w:val="none" w:sz="0" w:space="0" w:color="auto"/>
            <w:bottom w:val="none" w:sz="0" w:space="0" w:color="auto"/>
            <w:right w:val="none" w:sz="0" w:space="0" w:color="auto"/>
          </w:divBdr>
        </w:div>
        <w:div w:id="1715156464">
          <w:marLeft w:val="0"/>
          <w:marRight w:val="0"/>
          <w:marTop w:val="0"/>
          <w:marBottom w:val="0"/>
          <w:divBdr>
            <w:top w:val="none" w:sz="0" w:space="0" w:color="auto"/>
            <w:left w:val="none" w:sz="0" w:space="0" w:color="auto"/>
            <w:bottom w:val="none" w:sz="0" w:space="0" w:color="auto"/>
            <w:right w:val="none" w:sz="0" w:space="0" w:color="auto"/>
          </w:divBdr>
        </w:div>
      </w:divsChild>
    </w:div>
    <w:div w:id="1748577253">
      <w:bodyDiv w:val="1"/>
      <w:marLeft w:val="0"/>
      <w:marRight w:val="0"/>
      <w:marTop w:val="0"/>
      <w:marBottom w:val="0"/>
      <w:divBdr>
        <w:top w:val="none" w:sz="0" w:space="0" w:color="auto"/>
        <w:left w:val="none" w:sz="0" w:space="0" w:color="auto"/>
        <w:bottom w:val="none" w:sz="0" w:space="0" w:color="auto"/>
        <w:right w:val="none" w:sz="0" w:space="0" w:color="auto"/>
      </w:divBdr>
      <w:divsChild>
        <w:div w:id="239023110">
          <w:marLeft w:val="0"/>
          <w:marRight w:val="0"/>
          <w:marTop w:val="0"/>
          <w:marBottom w:val="360"/>
          <w:divBdr>
            <w:top w:val="none" w:sz="0" w:space="0" w:color="auto"/>
            <w:left w:val="none" w:sz="0" w:space="0" w:color="auto"/>
            <w:bottom w:val="none" w:sz="0" w:space="0" w:color="auto"/>
            <w:right w:val="none" w:sz="0" w:space="0" w:color="auto"/>
          </w:divBdr>
        </w:div>
        <w:div w:id="1528254460">
          <w:marLeft w:val="0"/>
          <w:marRight w:val="0"/>
          <w:marTop w:val="0"/>
          <w:marBottom w:val="90"/>
          <w:divBdr>
            <w:top w:val="none" w:sz="0" w:space="0" w:color="auto"/>
            <w:left w:val="none" w:sz="0" w:space="0" w:color="auto"/>
            <w:bottom w:val="none" w:sz="0" w:space="0" w:color="auto"/>
            <w:right w:val="none" w:sz="0" w:space="0" w:color="auto"/>
          </w:divBdr>
        </w:div>
        <w:div w:id="1769765365">
          <w:marLeft w:val="0"/>
          <w:marRight w:val="0"/>
          <w:marTop w:val="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velopmentandcommunity@hes.sco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hello@makeyourmark.sco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llo@makeyourmark.scot" TargetMode="Externa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support.microsoft.com/en-gb/team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slid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9f275e-5b03-4609-adc8-36e868a2bd45">
      <Terms xmlns="http://schemas.microsoft.com/office/infopath/2007/PartnerControls"/>
    </lcf76f155ced4ddcb4097134ff3c332f>
    <TaxCatchAll xmlns="7c2f75c4-0e7d-4f1f-b82f-175a5ef4c0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6C6ECA92618C41A68E99079EE7EB4E" ma:contentTypeVersion="15" ma:contentTypeDescription="Create a new document." ma:contentTypeScope="" ma:versionID="61b96c7c35837ccc5936a66ab9beccac">
  <xsd:schema xmlns:xsd="http://www.w3.org/2001/XMLSchema" xmlns:xs="http://www.w3.org/2001/XMLSchema" xmlns:p="http://schemas.microsoft.com/office/2006/metadata/properties" xmlns:ns2="b89f275e-5b03-4609-adc8-36e868a2bd45" xmlns:ns3="7c2f75c4-0e7d-4f1f-b82f-175a5ef4c06a" targetNamespace="http://schemas.microsoft.com/office/2006/metadata/properties" ma:root="true" ma:fieldsID="316eb9e95c6621bfef99d696d818992b" ns2:_="" ns3:_="">
    <xsd:import namespace="b89f275e-5b03-4609-adc8-36e868a2bd45"/>
    <xsd:import namespace="7c2f75c4-0e7d-4f1f-b82f-175a5ef4c0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9f275e-5b03-4609-adc8-36e868a2bd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32ffb94-c1dc-4822-ba4d-4ba950e8e00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2f75c4-0e7d-4f1f-b82f-175a5ef4c06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263e790-3a3f-4bda-98a3-94c653db1a19}" ma:internalName="TaxCatchAll" ma:showField="CatchAllData" ma:web="7c2f75c4-0e7d-4f1f-b82f-175a5ef4c06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73E15A-A074-474E-9A7A-79575A996F28}">
  <ds:schemaRefs>
    <ds:schemaRef ds:uri="http://schemas.microsoft.com/office/2006/metadata/properties"/>
    <ds:schemaRef ds:uri="http://schemas.microsoft.com/office/infopath/2007/PartnerControls"/>
    <ds:schemaRef ds:uri="b89f275e-5b03-4609-adc8-36e868a2bd45"/>
    <ds:schemaRef ds:uri="7c2f75c4-0e7d-4f1f-b82f-175a5ef4c06a"/>
  </ds:schemaRefs>
</ds:datastoreItem>
</file>

<file path=customXml/itemProps2.xml><?xml version="1.0" encoding="utf-8"?>
<ds:datastoreItem xmlns:ds="http://schemas.openxmlformats.org/officeDocument/2006/customXml" ds:itemID="{D222E36D-11DA-440C-BE7B-DB13DAB6FA88}">
  <ds:schemaRefs>
    <ds:schemaRef ds:uri="http://schemas.microsoft.com/sharepoint/v3/contenttype/forms"/>
  </ds:schemaRefs>
</ds:datastoreItem>
</file>

<file path=customXml/itemProps3.xml><?xml version="1.0" encoding="utf-8"?>
<ds:datastoreItem xmlns:ds="http://schemas.openxmlformats.org/officeDocument/2006/customXml" ds:itemID="{6B0607FE-0EC8-4AF3-8A43-21026EF86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9f275e-5b03-4609-adc8-36e868a2bd45"/>
    <ds:schemaRef ds:uri="7c2f75c4-0e7d-4f1f-b82f-175a5ef4c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1750</Words>
  <Characters>9978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Burke</dc:creator>
  <cp:keywords/>
  <dc:description/>
  <cp:lastModifiedBy>Erin Burke</cp:lastModifiedBy>
  <cp:revision>3</cp:revision>
  <dcterms:created xsi:type="dcterms:W3CDTF">2025-11-17T17:38:00Z</dcterms:created>
  <dcterms:modified xsi:type="dcterms:W3CDTF">2025-11-17T17:39:00Z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0x0101005B6C6ECA92618C41A68E99079EE7EB4E</vt:lpwstr>
  </property>
  <property fmtid="{D5CDD505-2E9C-101B-9397-08002B2CF9AE}" pid="3" name="MediaServiceImageTags">
    <vt:lpwstr/>
  </property>
</Properties>
</file>